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pacing w:val="-6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60" w:lineRule="exact"/>
        <w:ind w:left="0" w:right="0"/>
        <w:jc w:val="both"/>
        <w:rPr>
          <w:rFonts w:hint="eastAsia" w:ascii="黑体" w:hAnsi="宋体" w:eastAsia="黑体" w:cs="黑体"/>
          <w:spacing w:val="-6"/>
          <w:kern w:val="2"/>
          <w:sz w:val="32"/>
          <w:szCs w:val="32"/>
        </w:rPr>
      </w:pPr>
      <w:r>
        <w:rPr>
          <w:rFonts w:hint="eastAsia" w:ascii="黑体" w:hAnsi="宋体" w:eastAsia="黑体" w:cs="黑体"/>
          <w:spacing w:val="-6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pacing w:val="0"/>
          <w:kern w:val="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36"/>
          <w:szCs w:val="36"/>
          <w:lang w:val="en-US" w:eastAsia="zh-CN" w:bidi="ar"/>
        </w:rPr>
        <w:t>2023年重点行业网络安全建设需求清单</w:t>
      </w:r>
    </w:p>
    <w:bookmarkEnd w:id="0"/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60" w:lineRule="exact"/>
        <w:ind w:left="0" w:right="0"/>
        <w:jc w:val="center"/>
        <w:rPr>
          <w:rFonts w:hint="eastAsia" w:ascii="楷体_GB2312" w:eastAsia="楷体_GB2312" w:cs="楷体_GB2312"/>
          <w:spacing w:val="-6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60" w:lineRule="exact"/>
        <w:ind w:left="0" w:right="0"/>
        <w:jc w:val="both"/>
        <w:rPr>
          <w:rFonts w:hint="eastAsia" w:ascii="仿宋_GB2312" w:eastAsia="仿宋_GB2312" w:cs="仿宋_GB2312"/>
          <w:spacing w:val="-6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spacing w:val="-6"/>
          <w:kern w:val="2"/>
          <w:sz w:val="28"/>
          <w:szCs w:val="28"/>
          <w:lang w:val="en-US" w:eastAsia="zh-CN" w:bidi="ar"/>
        </w:rPr>
        <w:t>申报单位（盖章）：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187"/>
        <w:gridCol w:w="317"/>
        <w:gridCol w:w="1757"/>
        <w:gridCol w:w="91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需求发布企业</w:t>
            </w:r>
          </w:p>
        </w:tc>
        <w:tc>
          <w:tcPr>
            <w:tcW w:w="67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场景应用名称</w:t>
            </w:r>
          </w:p>
        </w:tc>
        <w:tc>
          <w:tcPr>
            <w:tcW w:w="67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场景应用简介</w:t>
            </w:r>
          </w:p>
        </w:tc>
        <w:tc>
          <w:tcPr>
            <w:tcW w:w="67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需求解释人</w:t>
            </w:r>
          </w:p>
        </w:tc>
        <w:tc>
          <w:tcPr>
            <w:tcW w:w="67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联系邮箱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安全建设需求总体描述</w:t>
            </w:r>
          </w:p>
        </w:tc>
        <w:tc>
          <w:tcPr>
            <w:tcW w:w="67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（请围绕场景应用涉及到的信息数据资产、系统网络架构、安全建设现状，以及转型中数据安全治理等业务需要情况，参考有关法律法规及技术标准合规要求，描述征集的安全方案需要解决的</w:t>
            </w:r>
            <w:r>
              <w:rPr>
                <w:rFonts w:hint="eastAsia" w:ascii="仿宋_GB2312" w:hAnsi="Times New Roman" w:eastAsia="仿宋_GB2312" w:cs="仿宋_GB2312"/>
                <w:b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合规要求</w:t>
            </w:r>
            <w:r>
              <w:rPr>
                <w:rFonts w:hint="eastAsia" w:ascii="仿宋_GB2312" w:hAnsi="Times New Roman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b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安全风险和执行期限</w:t>
            </w:r>
            <w:r>
              <w:rPr>
                <w:rFonts w:hint="eastAsia" w:ascii="仿宋_GB2312" w:hAnsi="Times New Roman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  <w:shd w:val="clear" w:fill="D9D9D9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  <w:shd w:val="clear" w:fill="D9D9D9"/>
                <w:lang w:val="en-US" w:eastAsia="zh-CN" w:bidi="ar"/>
              </w:rPr>
              <w:t>重要安全需求分项描述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  <w:shd w:val="clear" w:fill="D9D9D9"/>
                <w:lang w:val="en-US" w:eastAsia="zh-CN" w:bidi="ar"/>
              </w:rPr>
              <w:t>（请从物理环境、业务系统、设备及控制系统、业务数据、网络安全、管理制度等角度分项描述相应安全建设需求，其中“</w:t>
            </w:r>
            <w:r>
              <w:rPr>
                <w:rFonts w:hint="eastAsia" w:ascii="仿宋_GB2312" w:hAnsi="Times New Roman" w:eastAsia="仿宋_GB2312" w:cs="仿宋_GB2312"/>
                <w:b/>
                <w:spacing w:val="-6"/>
                <w:kern w:val="0"/>
                <w:sz w:val="24"/>
                <w:szCs w:val="24"/>
                <w:bdr w:val="none" w:color="auto" w:sz="0" w:space="0"/>
                <w:shd w:val="clear" w:fill="D9D9D9"/>
                <w:lang w:val="en-US" w:eastAsia="zh-CN" w:bidi="ar"/>
              </w:rPr>
              <w:t>建设内容</w:t>
            </w:r>
            <w:r>
              <w:rPr>
                <w:rFonts w:hint="eastAsia" w:ascii="仿宋_GB2312" w:hAnsi="Times New Roman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  <w:shd w:val="clear" w:fill="D9D9D9"/>
                <w:lang w:val="en-US" w:eastAsia="zh-CN" w:bidi="ar"/>
              </w:rPr>
              <w:t>”请简要描述所需设计建设的安全策略、系统设备或服务内容，还应包括实施范围、部署方式等要求，内容字数建议不超过150字；“</w:t>
            </w:r>
            <w:r>
              <w:rPr>
                <w:rFonts w:hint="eastAsia" w:ascii="仿宋_GB2312" w:hAnsi="Times New Roman" w:eastAsia="仿宋_GB2312" w:cs="仿宋_GB2312"/>
                <w:b/>
                <w:spacing w:val="-6"/>
                <w:kern w:val="0"/>
                <w:sz w:val="24"/>
                <w:szCs w:val="24"/>
                <w:bdr w:val="none" w:color="auto" w:sz="0" w:space="0"/>
                <w:shd w:val="clear" w:fill="D9D9D9"/>
                <w:lang w:val="en-US" w:eastAsia="zh-CN" w:bidi="ar"/>
              </w:rPr>
              <w:t>技术参数/能力要求</w:t>
            </w:r>
            <w:r>
              <w:rPr>
                <w:rFonts w:hint="eastAsia" w:ascii="仿宋_GB2312" w:hAnsi="Times New Roman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  <w:shd w:val="clear" w:fill="D9D9D9"/>
                <w:lang w:val="en-US" w:eastAsia="zh-CN" w:bidi="ar"/>
              </w:rPr>
              <w:t>”请简要描述产品系统性能指标，外包服务资质能力要求等有关内容；“</w:t>
            </w:r>
            <w:r>
              <w:rPr>
                <w:rFonts w:hint="eastAsia" w:ascii="仿宋_GB2312" w:hAnsi="Times New Roman" w:eastAsia="仿宋_GB2312" w:cs="仿宋_GB2312"/>
                <w:b/>
                <w:spacing w:val="-6"/>
                <w:kern w:val="0"/>
                <w:sz w:val="24"/>
                <w:szCs w:val="24"/>
                <w:bdr w:val="none" w:color="auto" w:sz="0" w:space="0"/>
                <w:shd w:val="clear" w:fill="D9D9D9"/>
                <w:lang w:val="en-US" w:eastAsia="zh-CN" w:bidi="ar"/>
              </w:rPr>
              <w:t>交付类型</w:t>
            </w:r>
            <w:r>
              <w:rPr>
                <w:rFonts w:hint="eastAsia" w:ascii="仿宋_GB2312" w:hAnsi="Times New Roman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  <w:shd w:val="clear" w:fill="D9D9D9"/>
                <w:lang w:val="en-US" w:eastAsia="zh-CN" w:bidi="ar"/>
              </w:rPr>
              <w:t>”主要为产品、外包服务或系统建设等类型）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jc w:val="center"/>
        </w:trPr>
        <w:tc>
          <w:tcPr>
            <w:tcW w:w="3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建设内容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技术参数/能力要求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交付类型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_GB2312" w:eastAsia="仿宋_GB2312" w:cs="仿宋_GB2312"/>
                <w:spacing w:val="-6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/>
        <w:autoSpaceDN w:val="0"/>
        <w:adjustRightInd w:val="0"/>
        <w:spacing w:before="0" w:beforeLines="0" w:beforeAutospacing="0" w:after="0" w:afterLines="0" w:afterAutospacing="0" w:line="240" w:lineRule="atLeast"/>
        <w:ind w:left="0" w:right="0" w:rightChars="0"/>
        <w:jc w:val="left"/>
        <w:rPr>
          <w:rFonts w:hint="eastAsia" w:ascii="仿宋_GB2312" w:eastAsia="仿宋_GB2312" w:cs="仿宋_GB2312"/>
          <w:spacing w:val="-6"/>
          <w:kern w:val="2"/>
          <w:position w:val="-46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6"/>
          <w:kern w:val="2"/>
          <w:position w:val="-46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eastAsia" w:ascii="仿宋_GB2312" w:eastAsia="仿宋_GB2312" w:cs="仿宋_GB2312"/>
          <w:spacing w:val="-6"/>
          <w:kern w:val="2"/>
          <w:position w:val="-46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9BAE0D"/>
    <w:rsid w:val="EB9BA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5">
    <w:name w:val="15"/>
    <w:basedOn w:val="4"/>
    <w:uiPriority w:val="0"/>
    <w:rPr>
      <w:rFonts w:hint="default" w:ascii="Times New Roman" w:hAnsi="Times New Roman" w:cs="Times New Roman"/>
    </w:rPr>
  </w:style>
  <w:style w:type="character" w:customStyle="1" w:styleId="6">
    <w:name w:val="10"/>
    <w:basedOn w:val="4"/>
    <w:uiPriority w:val="0"/>
    <w:rPr>
      <w:rFonts w:hint="default" w:ascii="Times New Roman" w:hAnsi="Times New Roman" w:cs="Times New Roman"/>
    </w:rPr>
  </w:style>
  <w:style w:type="paragraph" w:customStyle="1" w:styleId="7">
    <w:name w:val="List 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right="0" w:firstLine="420" w:firstLineChars="200"/>
      <w:jc w:val="both"/>
    </w:pPr>
    <w:rPr>
      <w:rFonts w:hint="default" w:ascii="Calibri" w:hAnsi="Calibri" w:eastAsia="宋体" w:cs="Times New Roman"/>
      <w:spacing w:val="0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2023-11-14T15:32:00Z</dcterms:created>
  <dc:creator>user</dc:creator>
  <cp:lastModifiedBy>user</cp:lastModifiedBy>
  <dcterms:modified xsi:type="dcterms:W3CDTF">2023-11-14T15:49:19Z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