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1</w:t>
      </w:r>
    </w:p>
    <w:p>
      <w:pPr>
        <w:jc w:val="center"/>
        <w:rPr>
          <w:rFonts w:hint="eastAsia" w:eastAsia="华文中宋"/>
          <w:b/>
          <w:bCs/>
          <w:sz w:val="40"/>
          <w:szCs w:val="40"/>
        </w:rPr>
      </w:pPr>
      <w:r>
        <w:rPr>
          <w:rFonts w:eastAsia="华文中宋"/>
          <w:b/>
          <w:bCs/>
          <w:sz w:val="40"/>
          <w:szCs w:val="40"/>
        </w:rPr>
        <w:t xml:space="preserve"> </w:t>
      </w:r>
    </w:p>
    <w:p>
      <w:pPr>
        <w:jc w:val="center"/>
        <w:rPr>
          <w:rFonts w:eastAsia="华文中宋"/>
          <w:b/>
          <w:bCs/>
          <w:sz w:val="40"/>
          <w:szCs w:val="40"/>
        </w:rPr>
      </w:pPr>
      <w:r>
        <w:rPr>
          <w:rFonts w:eastAsia="华文中宋"/>
          <w:b/>
          <w:bCs/>
          <w:sz w:val="40"/>
          <w:szCs w:val="40"/>
        </w:rPr>
        <w:t xml:space="preserve">  </w:t>
      </w:r>
    </w:p>
    <w:p>
      <w:pPr>
        <w:jc w:val="center"/>
        <w:rPr>
          <w:rFonts w:eastAsia="华文中宋"/>
          <w:b/>
          <w:bCs/>
          <w:sz w:val="40"/>
          <w:szCs w:val="40"/>
        </w:rPr>
      </w:pPr>
      <w:r>
        <w:rPr>
          <w:rFonts w:hint="eastAsia" w:ascii="华文中宋" w:hAnsi="华文中宋" w:eastAsia="华文中宋"/>
          <w:b/>
          <w:bCs/>
          <w:sz w:val="40"/>
          <w:szCs w:val="40"/>
        </w:rPr>
        <w:t>上海市制造业语料数据服务商申报表</w:t>
      </w:r>
    </w:p>
    <w:p>
      <w:pPr>
        <w:snapToGrid w:val="0"/>
        <w:spacing w:line="480" w:lineRule="auto"/>
        <w:jc w:val="center"/>
        <w:rPr>
          <w:rFonts w:hint="eastAsia" w:ascii="华文中宋" w:hAnsi="华文中宋" w:eastAsia="华文中宋"/>
          <w:sz w:val="36"/>
          <w:szCs w:val="36"/>
        </w:rPr>
      </w:pPr>
      <w:r>
        <w:rPr>
          <w:rFonts w:hint="eastAsia" w:ascii="华文中宋" w:hAnsi="华文中宋" w:eastAsia="华文中宋"/>
          <w:sz w:val="36"/>
          <w:szCs w:val="36"/>
        </w:rPr>
        <w:t xml:space="preserve"> </w:t>
      </w:r>
    </w:p>
    <w:p>
      <w:pPr>
        <w:snapToGrid w:val="0"/>
        <w:spacing w:line="480" w:lineRule="auto"/>
        <w:rPr>
          <w:rFonts w:hint="eastAsia" w:ascii="华文中宋" w:hAnsi="华文中宋" w:eastAsia="华文中宋"/>
          <w:sz w:val="28"/>
          <w:szCs w:val="28"/>
        </w:rPr>
      </w:pPr>
      <w:r>
        <w:rPr>
          <w:rFonts w:hint="eastAsia" w:ascii="华文中宋" w:hAnsi="华文中宋" w:eastAsia="华文中宋"/>
          <w:sz w:val="28"/>
          <w:szCs w:val="28"/>
        </w:rPr>
        <w:t xml:space="preserve"> </w:t>
      </w:r>
    </w:p>
    <w:p>
      <w:pPr>
        <w:snapToGrid w:val="0"/>
        <w:spacing w:line="480" w:lineRule="auto"/>
        <w:rPr>
          <w:rFonts w:hint="eastAsia" w:ascii="华文中宋" w:hAnsi="华文中宋" w:eastAsia="华文中宋"/>
          <w:sz w:val="28"/>
          <w:szCs w:val="28"/>
        </w:rPr>
      </w:pPr>
      <w:r>
        <w:rPr>
          <w:rFonts w:hint="eastAsia" w:ascii="华文中宋" w:hAnsi="华文中宋" w:eastAsia="华文中宋"/>
          <w:sz w:val="28"/>
          <w:szCs w:val="28"/>
        </w:rPr>
        <w:t xml:space="preserve"> </w:t>
      </w:r>
    </w:p>
    <w:p>
      <w:pPr>
        <w:snapToGrid w:val="0"/>
        <w:spacing w:line="480" w:lineRule="auto"/>
        <w:ind w:left="924" w:leftChars="300"/>
        <w:rPr>
          <w:rFonts w:hint="eastAsia" w:ascii="仿宋_GB2312" w:hAnsi="华文中宋"/>
          <w:sz w:val="28"/>
          <w:szCs w:val="28"/>
        </w:rPr>
      </w:pPr>
      <w:r>
        <w:rPr>
          <w:rFonts w:ascii="仿宋_GB2312" w:hAnsi="仿宋_GB2312"/>
          <w:sz w:val="28"/>
          <w:szCs w:val="28"/>
        </w:rPr>
        <w:t>单位名称：</w:t>
      </w:r>
      <w:r>
        <w:rPr>
          <w:rFonts w:ascii="仿宋_GB2312" w:hAnsi="华文中宋"/>
          <w:sz w:val="28"/>
          <w:szCs w:val="28"/>
          <w:u w:val="single"/>
        </w:rPr>
        <w:t xml:space="preserve">                                </w:t>
      </w:r>
      <w:r>
        <w:rPr>
          <w:rFonts w:ascii="仿宋_GB2312" w:hAnsi="仿宋_GB2312"/>
          <w:sz w:val="28"/>
          <w:szCs w:val="28"/>
          <w:u w:val="single"/>
        </w:rPr>
        <w:t>（加盖公章）</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办公地址：</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法定代表人：</w:t>
      </w:r>
      <w:r>
        <w:rPr>
          <w:rFonts w:ascii="仿宋_GB2312" w:hAnsi="华文中宋"/>
          <w:sz w:val="28"/>
          <w:szCs w:val="28"/>
          <w:u w:val="single"/>
        </w:rPr>
        <w:t xml:space="preserve">                              </w:t>
      </w:r>
      <w:r>
        <w:rPr>
          <w:rFonts w:ascii="仿宋_GB2312" w:hAnsi="仿宋_GB2312"/>
          <w:sz w:val="28"/>
          <w:szCs w:val="28"/>
          <w:u w:val="single"/>
        </w:rPr>
        <w:t>（签字或盖章）</w:t>
      </w:r>
    </w:p>
    <w:p>
      <w:pPr>
        <w:snapToGrid w:val="0"/>
        <w:spacing w:line="480" w:lineRule="auto"/>
        <w:ind w:left="924" w:leftChars="300"/>
        <w:rPr>
          <w:rFonts w:ascii="仿宋_GB2312" w:hAnsi="华文中宋"/>
          <w:sz w:val="28"/>
          <w:szCs w:val="28"/>
        </w:rPr>
      </w:pPr>
      <w:r>
        <w:rPr>
          <w:rFonts w:ascii="仿宋_GB2312" w:hAnsi="仿宋_GB2312"/>
          <w:sz w:val="28"/>
          <w:szCs w:val="28"/>
        </w:rPr>
        <w:t>申报人：</w:t>
      </w:r>
      <w:r>
        <w:rPr>
          <w:rFonts w:ascii="仿宋_GB2312" w:hAnsi="华文中宋"/>
          <w:sz w:val="28"/>
          <w:szCs w:val="28"/>
        </w:rPr>
        <w:t xml:space="preserve">  </w:t>
      </w:r>
      <w:r>
        <w:rPr>
          <w:rFonts w:ascii="仿宋_GB2312" w:hAnsi="华文中宋"/>
          <w:sz w:val="28"/>
          <w:szCs w:val="28"/>
          <w:u w:val="single"/>
        </w:rPr>
        <w:t xml:space="preserve">                </w:t>
      </w:r>
      <w:r>
        <w:rPr>
          <w:rFonts w:ascii="仿宋_GB2312" w:hAnsi="仿宋_GB2312"/>
          <w:sz w:val="28"/>
          <w:szCs w:val="28"/>
        </w:rPr>
        <w:t>申报人手机：</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u w:val="single"/>
        </w:rPr>
      </w:pPr>
      <w:r>
        <w:rPr>
          <w:rFonts w:ascii="仿宋_GB2312" w:hAnsi="仿宋_GB2312"/>
          <w:sz w:val="28"/>
          <w:szCs w:val="28"/>
        </w:rPr>
        <w:t>职</w:t>
      </w:r>
      <w:r>
        <w:rPr>
          <w:rFonts w:ascii="仿宋_GB2312" w:hAnsi="华文中宋"/>
          <w:sz w:val="28"/>
          <w:szCs w:val="28"/>
        </w:rPr>
        <w:t xml:space="preserve">  </w:t>
      </w:r>
      <w:r>
        <w:rPr>
          <w:rFonts w:ascii="仿宋_GB2312" w:hAnsi="仿宋_GB2312"/>
          <w:sz w:val="28"/>
          <w:szCs w:val="28"/>
        </w:rPr>
        <w:t>务：</w:t>
      </w:r>
      <w:r>
        <w:rPr>
          <w:rFonts w:ascii="仿宋_GB2312" w:hAnsi="华文中宋"/>
          <w:sz w:val="28"/>
          <w:szCs w:val="28"/>
        </w:rPr>
        <w:t xml:space="preserve">  </w:t>
      </w:r>
      <w:r>
        <w:rPr>
          <w:rFonts w:ascii="仿宋_GB2312" w:hAnsi="华文中宋"/>
          <w:sz w:val="28"/>
          <w:szCs w:val="28"/>
          <w:u w:val="single"/>
        </w:rPr>
        <w:t xml:space="preserve">                                              </w:t>
      </w:r>
    </w:p>
    <w:p>
      <w:pPr>
        <w:snapToGrid w:val="0"/>
        <w:spacing w:line="480" w:lineRule="auto"/>
        <w:ind w:left="924" w:leftChars="300"/>
        <w:rPr>
          <w:rFonts w:ascii="仿宋_GB2312" w:hAnsi="华文中宋"/>
          <w:sz w:val="28"/>
          <w:szCs w:val="28"/>
        </w:rPr>
      </w:pPr>
      <w:r>
        <w:rPr>
          <w:rFonts w:ascii="仿宋_GB2312" w:hAnsi="仿宋_GB2312"/>
          <w:sz w:val="28"/>
          <w:szCs w:val="28"/>
        </w:rPr>
        <w:t>邮箱地址：</w:t>
      </w:r>
      <w:r>
        <w:rPr>
          <w:rFonts w:ascii="仿宋_GB2312" w:hAnsi="华文中宋"/>
          <w:sz w:val="28"/>
          <w:szCs w:val="28"/>
          <w:u w:val="single"/>
        </w:rPr>
        <w:t xml:space="preserve">                                              </w:t>
      </w:r>
    </w:p>
    <w:p>
      <w:pPr>
        <w:snapToGrid w:val="0"/>
        <w:spacing w:line="480" w:lineRule="auto"/>
        <w:rPr>
          <w:rFonts w:ascii="仿宋_GB2312" w:hAnsi="华文中宋"/>
          <w:sz w:val="28"/>
          <w:szCs w:val="28"/>
        </w:rPr>
      </w:pPr>
      <w:r>
        <w:rPr>
          <w:rFonts w:ascii="仿宋_GB2312" w:hAnsi="华文中宋"/>
          <w:sz w:val="28"/>
          <w:szCs w:val="28"/>
        </w:rPr>
        <w:t xml:space="preserve"> </w:t>
      </w:r>
    </w:p>
    <w:p>
      <w:pPr>
        <w:autoSpaceDE w:val="0"/>
        <w:snapToGrid w:val="0"/>
        <w:spacing w:line="480" w:lineRule="exact"/>
        <w:jc w:val="center"/>
        <w:rPr>
          <w:rFonts w:ascii="仿宋_GB2312" w:hAnsi="华文中宋"/>
          <w:sz w:val="28"/>
          <w:szCs w:val="28"/>
        </w:rPr>
      </w:pPr>
      <w:r>
        <w:rPr>
          <w:rFonts w:ascii="仿宋_GB2312" w:hAnsi="仿宋_GB2312"/>
          <w:sz w:val="28"/>
          <w:szCs w:val="28"/>
        </w:rPr>
        <w:t>上海市经济和信息化委员会</w:t>
      </w:r>
    </w:p>
    <w:p>
      <w:pPr>
        <w:widowControl/>
        <w:autoSpaceDE w:val="0"/>
        <w:spacing w:line="480" w:lineRule="exact"/>
        <w:jc w:val="center"/>
        <w:rPr>
          <w:rFonts w:hint="eastAsia" w:ascii="仿宋_GB2312" w:hAnsi="仿宋_GB2312"/>
          <w:sz w:val="28"/>
          <w:szCs w:val="28"/>
        </w:rPr>
      </w:pPr>
      <w:r>
        <w:rPr>
          <w:rFonts w:ascii="仿宋_GB2312" w:hAnsi="仿宋_GB2312"/>
          <w:sz w:val="28"/>
          <w:szCs w:val="28"/>
        </w:rPr>
        <w:t>年      月</w:t>
      </w: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仿宋_GB2312"/>
          <w:sz w:val="28"/>
          <w:szCs w:val="28"/>
        </w:rPr>
      </w:pPr>
    </w:p>
    <w:p>
      <w:pPr>
        <w:widowControl/>
        <w:autoSpaceDE w:val="0"/>
        <w:spacing w:line="480" w:lineRule="exact"/>
        <w:jc w:val="center"/>
        <w:rPr>
          <w:rFonts w:hint="eastAsia" w:ascii="仿宋_GB2312" w:hAnsi="华文中宋"/>
          <w:sz w:val="28"/>
          <w:szCs w:val="28"/>
        </w:rPr>
      </w:pPr>
    </w:p>
    <w:p>
      <w:pPr>
        <w:widowControl/>
        <w:autoSpaceDE w:val="0"/>
        <w:spacing w:line="480" w:lineRule="exact"/>
        <w:ind w:firstLine="616" w:firstLineChars="200"/>
        <w:rPr>
          <w:rFonts w:ascii="黑体" w:hAnsi="黑体" w:eastAsia="黑体"/>
        </w:rPr>
      </w:pPr>
      <w:r>
        <w:rPr>
          <w:rFonts w:hint="eastAsia" w:ascii="黑体" w:hAnsi="黑体" w:eastAsia="黑体"/>
        </w:rPr>
        <w:t>一、申报单位情况</w:t>
      </w:r>
    </w:p>
    <w:tbl>
      <w:tblPr>
        <w:tblStyle w:val="7"/>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18"/>
        <w:gridCol w:w="326"/>
        <w:gridCol w:w="491"/>
        <w:gridCol w:w="392"/>
        <w:gridCol w:w="832"/>
        <w:gridCol w:w="83"/>
        <w:gridCol w:w="267"/>
        <w:gridCol w:w="638"/>
        <w:gridCol w:w="443"/>
        <w:gridCol w:w="578"/>
        <w:gridCol w:w="144"/>
        <w:gridCol w:w="278"/>
        <w:gridCol w:w="97"/>
        <w:gridCol w:w="566"/>
        <w:gridCol w:w="677"/>
        <w:gridCol w:w="723"/>
        <w:gridCol w:w="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0" w:type="dxa"/>
            <w:gridSpan w:val="18"/>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hint="eastAsia" w:ascii="仿宋_GB2312" w:hAnsi="华文中宋"/>
                <w:b/>
                <w:bCs/>
                <w:kern w:val="0"/>
                <w:sz w:val="24"/>
                <w:szCs w:val="24"/>
                <w:lang w:val="en-US" w:eastAsia="zh-CN" w:bidi="ar-SA"/>
              </w:rPr>
            </w:pPr>
            <w:r>
              <w:rPr>
                <w:rFonts w:ascii="仿宋_GB2312" w:hAnsi="仿宋_GB2312"/>
                <w:b/>
                <w:bCs/>
                <w:kern w:val="0"/>
                <w:sz w:val="24"/>
                <w:szCs w:val="24"/>
                <w:lang w:val="en-US" w:eastAsia="zh-CN" w:bidi="ar-SA"/>
              </w:rPr>
              <w:t>1、单位基本情况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单位名称</w:t>
            </w: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2348" w:type="dxa"/>
            <w:gridSpan w:val="6"/>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统一社会信用代码</w:t>
            </w:r>
          </w:p>
        </w:tc>
        <w:tc>
          <w:tcPr>
            <w:tcW w:w="285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固定电话</w:t>
            </w: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2348" w:type="dxa"/>
            <w:gridSpan w:val="6"/>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注册时间</w:t>
            </w:r>
          </w:p>
        </w:tc>
        <w:tc>
          <w:tcPr>
            <w:tcW w:w="285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注册地址</w:t>
            </w:r>
          </w:p>
        </w:tc>
        <w:tc>
          <w:tcPr>
            <w:tcW w:w="7003" w:type="dxa"/>
            <w:gridSpan w:val="15"/>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办公地址</w:t>
            </w:r>
          </w:p>
        </w:tc>
        <w:tc>
          <w:tcPr>
            <w:tcW w:w="7003" w:type="dxa"/>
            <w:gridSpan w:val="15"/>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注册资本</w:t>
            </w: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华文中宋"/>
                <w:kern w:val="0"/>
                <w:sz w:val="24"/>
                <w:szCs w:val="24"/>
                <w:lang w:val="en-US" w:eastAsia="zh-CN" w:bidi="ar-SA"/>
              </w:rPr>
            </w:pPr>
            <w:r>
              <w:rPr>
                <w:rFonts w:ascii="仿宋_GB2312" w:hAnsi="仿宋_GB2312"/>
                <w:b/>
                <w:bCs/>
                <w:kern w:val="0"/>
                <w:sz w:val="24"/>
                <w:szCs w:val="24"/>
                <w:lang w:val="en-US" w:eastAsia="zh-CN" w:bidi="ar-SA"/>
              </w:rPr>
              <w:t>（万元）</w:t>
            </w:r>
          </w:p>
        </w:tc>
        <w:tc>
          <w:tcPr>
            <w:tcW w:w="2348" w:type="dxa"/>
            <w:gridSpan w:val="6"/>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其中外资（含港、澳、台）比例（%）</w:t>
            </w:r>
          </w:p>
        </w:tc>
        <w:tc>
          <w:tcPr>
            <w:tcW w:w="2857" w:type="dxa"/>
            <w:gridSpan w:val="5"/>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经济类型</w:t>
            </w:r>
          </w:p>
        </w:tc>
        <w:tc>
          <w:tcPr>
            <w:tcW w:w="7003" w:type="dxa"/>
            <w:gridSpan w:val="15"/>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（参见营业执照）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经营范围</w:t>
            </w:r>
          </w:p>
        </w:tc>
        <w:tc>
          <w:tcPr>
            <w:tcW w:w="7003" w:type="dxa"/>
            <w:gridSpan w:val="15"/>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vMerge w:val="restart"/>
            <w:tcBorders>
              <w:top w:val="nil"/>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法人代表</w:t>
            </w: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姓名</w:t>
            </w:r>
          </w:p>
        </w:tc>
        <w:tc>
          <w:tcPr>
            <w:tcW w:w="192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职务</w:t>
            </w:r>
          </w:p>
        </w:tc>
        <w:tc>
          <w:tcPr>
            <w:tcW w:w="3279"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华文中宋"/>
                <w:kern w:val="0"/>
                <w:sz w:val="24"/>
                <w:szCs w:val="24"/>
                <w:highlight w:val="none"/>
                <w:lang w:val="en-US" w:eastAsia="zh-CN" w:bidi="ar-SA"/>
              </w:rPr>
            </w:pP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highlight w:val="none"/>
                <w:lang w:val="en-US" w:eastAsia="zh-CN" w:bidi="ar-SA"/>
              </w:rPr>
            </w:pPr>
          </w:p>
        </w:tc>
        <w:tc>
          <w:tcPr>
            <w:tcW w:w="192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highlight w:val="none"/>
                <w:lang w:val="en-US" w:eastAsia="zh-CN" w:bidi="ar-SA"/>
              </w:rPr>
            </w:pPr>
          </w:p>
        </w:tc>
        <w:tc>
          <w:tcPr>
            <w:tcW w:w="3279"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vMerge w:val="restart"/>
            <w:tcBorders>
              <w:top w:val="nil"/>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申报人</w:t>
            </w: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姓名</w:t>
            </w:r>
          </w:p>
        </w:tc>
        <w:tc>
          <w:tcPr>
            <w:tcW w:w="192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职务</w:t>
            </w:r>
          </w:p>
        </w:tc>
        <w:tc>
          <w:tcPr>
            <w:tcW w:w="3279"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7" w:type="dxa"/>
            <w:gridSpan w:val="3"/>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rFonts w:ascii="仿宋_GB2312" w:hAnsi="华文中宋"/>
                <w:kern w:val="0"/>
                <w:sz w:val="24"/>
                <w:szCs w:val="24"/>
                <w:highlight w:val="none"/>
                <w:lang w:val="en-US" w:eastAsia="zh-CN" w:bidi="ar-SA"/>
              </w:rPr>
            </w:pP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highlight w:val="none"/>
                <w:lang w:val="en-US" w:eastAsia="zh-CN" w:bidi="ar-SA"/>
              </w:rPr>
            </w:pPr>
          </w:p>
        </w:tc>
        <w:tc>
          <w:tcPr>
            <w:tcW w:w="192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highlight w:val="none"/>
                <w:lang w:val="en-US" w:eastAsia="zh-CN" w:bidi="ar-SA"/>
              </w:rPr>
            </w:pPr>
          </w:p>
        </w:tc>
        <w:tc>
          <w:tcPr>
            <w:tcW w:w="3279"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单位总人数</w:t>
            </w: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92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本地参保人数</w:t>
            </w:r>
          </w:p>
        </w:tc>
        <w:tc>
          <w:tcPr>
            <w:tcW w:w="3279"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其中：研发人员人数</w:t>
            </w:r>
          </w:p>
        </w:tc>
        <w:tc>
          <w:tcPr>
            <w:tcW w:w="1798"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926"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研发团队核心人员数</w:t>
            </w:r>
          </w:p>
        </w:tc>
        <w:tc>
          <w:tcPr>
            <w:tcW w:w="3279" w:type="dxa"/>
            <w:gridSpan w:val="7"/>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717"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通过国内外质量体系认证情况说明</w:t>
            </w:r>
          </w:p>
        </w:tc>
        <w:tc>
          <w:tcPr>
            <w:tcW w:w="7003" w:type="dxa"/>
            <w:gridSpan w:val="15"/>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0" w:type="dxa"/>
            <w:gridSpan w:val="18"/>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2、单位知识产权情况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3"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发明专利</w:t>
            </w:r>
          </w:p>
        </w:tc>
        <w:tc>
          <w:tcPr>
            <w:tcW w:w="1035"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件</w:t>
            </w:r>
          </w:p>
        </w:tc>
        <w:tc>
          <w:tcPr>
            <w:tcW w:w="1224"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highlight w:val="none"/>
                <w:lang w:val="en-US" w:eastAsia="zh-CN" w:bidi="ar-SA"/>
              </w:rPr>
            </w:pPr>
            <w:r>
              <w:rPr>
                <w:rFonts w:ascii="仿宋_GB2312" w:hAnsi="华文中宋"/>
                <w:kern w:val="0"/>
                <w:sz w:val="24"/>
                <w:szCs w:val="24"/>
                <w:highlight w:val="none"/>
                <w:lang w:val="en-US" w:eastAsia="zh-CN" w:bidi="ar-SA"/>
              </w:rPr>
              <w:t>实用新型</w:t>
            </w:r>
          </w:p>
        </w:tc>
        <w:tc>
          <w:tcPr>
            <w:tcW w:w="988"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ascii="仿宋_GB2312" w:hAnsi="仿宋_GB2312"/>
                <w:kern w:val="0"/>
                <w:sz w:val="24"/>
                <w:szCs w:val="24"/>
                <w:highlight w:val="none"/>
                <w:lang w:val="en-US" w:eastAsia="zh-CN" w:bidi="ar-SA"/>
              </w:rPr>
            </w:pPr>
            <w:r>
              <w:rPr>
                <w:rFonts w:ascii="仿宋_GB2312" w:hAnsi="仿宋_GB2312"/>
                <w:kern w:val="0"/>
                <w:sz w:val="24"/>
                <w:szCs w:val="24"/>
                <w:highlight w:val="none"/>
                <w:lang w:val="en-US" w:eastAsia="zh-CN" w:bidi="ar-SA"/>
              </w:rPr>
              <w:t>件</w:t>
            </w:r>
          </w:p>
        </w:tc>
        <w:tc>
          <w:tcPr>
            <w:tcW w:w="1165"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hint="default" w:ascii="仿宋_GB2312" w:hAnsi="仿宋_GB2312"/>
                <w:kern w:val="0"/>
                <w:sz w:val="24"/>
                <w:szCs w:val="24"/>
                <w:highlight w:val="none"/>
                <w:lang w:val="en-US" w:eastAsia="zh-CN" w:bidi="ar-SA"/>
              </w:rPr>
            </w:pPr>
            <w:r>
              <w:rPr>
                <w:rFonts w:hint="eastAsia" w:ascii="仿宋_GB2312" w:hAnsi="仿宋_GB2312"/>
                <w:kern w:val="0"/>
                <w:sz w:val="24"/>
                <w:szCs w:val="24"/>
                <w:highlight w:val="none"/>
                <w:lang w:val="en-US" w:eastAsia="zh-CN" w:bidi="ar-SA"/>
              </w:rPr>
              <w:t>外观设计</w:t>
            </w:r>
          </w:p>
        </w:tc>
        <w:tc>
          <w:tcPr>
            <w:tcW w:w="941"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right"/>
              <w:rPr>
                <w:rFonts w:hint="default" w:ascii="仿宋_GB2312" w:hAnsi="仿宋_GB2312"/>
                <w:kern w:val="0"/>
                <w:sz w:val="24"/>
                <w:szCs w:val="24"/>
                <w:highlight w:val="none"/>
                <w:lang w:val="en-US" w:eastAsia="zh-CN" w:bidi="ar-SA"/>
              </w:rPr>
            </w:pPr>
            <w:r>
              <w:rPr>
                <w:rFonts w:hint="eastAsia" w:ascii="仿宋_GB2312" w:hAnsi="仿宋_GB2312"/>
                <w:kern w:val="0"/>
                <w:sz w:val="24"/>
                <w:szCs w:val="24"/>
                <w:highlight w:val="none"/>
                <w:lang w:val="en-US" w:eastAsia="zh-CN" w:bidi="ar-SA"/>
              </w:rPr>
              <w:t>件</w:t>
            </w:r>
          </w:p>
        </w:tc>
        <w:tc>
          <w:tcPr>
            <w:tcW w:w="1400"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left"/>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软件著作权</w:t>
            </w:r>
          </w:p>
        </w:tc>
        <w:tc>
          <w:tcPr>
            <w:tcW w:w="794"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ind w:firstLine="456" w:firstLineChars="200"/>
              <w:jc w:val="right"/>
              <w:rPr>
                <w:rFonts w:ascii="仿宋_GB2312" w:hAnsi="仿宋_GB2312"/>
                <w:kern w:val="0"/>
                <w:sz w:val="24"/>
                <w:szCs w:val="24"/>
                <w:highlight w:val="none"/>
                <w:lang w:val="en-US" w:eastAsia="zh-CN" w:bidi="ar-SA"/>
              </w:rPr>
            </w:pPr>
            <w:r>
              <w:rPr>
                <w:rFonts w:ascii="仿宋_GB2312" w:hAnsi="仿宋_GB2312"/>
                <w:kern w:val="0"/>
                <w:sz w:val="24"/>
                <w:szCs w:val="24"/>
                <w:highlight w:val="none"/>
                <w:lang w:val="en-US" w:eastAsia="zh-CN" w:bidi="ar-SA"/>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0" w:type="dxa"/>
            <w:gridSpan w:val="18"/>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3、单位财务情况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年度</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营业收入</w:t>
            </w: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18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highlight w:val="none"/>
                <w:lang w:val="en-US" w:eastAsia="zh-CN" w:bidi="ar-SA"/>
              </w:rPr>
            </w:pPr>
            <w:r>
              <w:rPr>
                <w:rFonts w:ascii="仿宋_GB2312" w:hAnsi="仿宋_GB2312"/>
                <w:kern w:val="0"/>
                <w:sz w:val="24"/>
                <w:szCs w:val="24"/>
                <w:highlight w:val="none"/>
                <w:lang w:val="en-US" w:eastAsia="zh-CN" w:bidi="ar-SA"/>
              </w:rPr>
              <w:t>语料服务相关直接收入</w:t>
            </w: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利润</w:t>
            </w: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097"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纳税</w:t>
            </w: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总额</w:t>
            </w: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研发投入</w:t>
            </w: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（万元）</w:t>
            </w: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研发投入占总收入比重（%）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2024</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097"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2</w:t>
            </w:r>
            <w:r>
              <w:rPr>
                <w:rFonts w:ascii="仿宋_GB2312" w:hAnsi="华文中宋"/>
                <w:kern w:val="0"/>
                <w:sz w:val="24"/>
                <w:szCs w:val="24"/>
                <w:lang w:val="en-US" w:eastAsia="zh-CN" w:bidi="ar-SA"/>
              </w:rPr>
              <w:t>02</w:t>
            </w:r>
            <w:r>
              <w:rPr>
                <w:rFonts w:ascii="仿宋_GB2312" w:hAnsi="仿宋_GB2312"/>
                <w:kern w:val="0"/>
                <w:sz w:val="24"/>
                <w:szCs w:val="24"/>
                <w:lang w:val="en-US" w:eastAsia="zh-CN" w:bidi="ar-SA"/>
              </w:rPr>
              <w:t>3</w:t>
            </w:r>
          </w:p>
        </w:tc>
        <w:tc>
          <w:tcPr>
            <w:tcW w:w="1209"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182" w:type="dxa"/>
            <w:gridSpan w:val="3"/>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097"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c>
          <w:tcPr>
            <w:tcW w:w="1517"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91"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ascii="仿宋_GB2312" w:hAnsi="仿宋_GB2312"/>
                <w:spacing w:val="-23"/>
                <w:kern w:val="0"/>
                <w:sz w:val="24"/>
                <w:szCs w:val="24"/>
                <w:lang w:val="en-US" w:eastAsia="zh-CN" w:bidi="ar-SA"/>
              </w:rPr>
              <w:t>特殊情况说明</w:t>
            </w:r>
          </w:p>
        </w:tc>
        <w:tc>
          <w:tcPr>
            <w:tcW w:w="7329" w:type="dxa"/>
            <w:gridSpan w:val="16"/>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20" w:type="dxa"/>
            <w:gridSpan w:val="18"/>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4、单位简介</w:t>
            </w:r>
            <w:r>
              <w:rPr>
                <w:rFonts w:ascii="仿宋_GB2312" w:hAnsi="仿宋_GB2312"/>
                <w:b w:val="0"/>
                <w:bCs w:val="0"/>
                <w:kern w:val="0"/>
                <w:sz w:val="24"/>
                <w:szCs w:val="24"/>
                <w:lang w:val="en-US" w:eastAsia="zh-CN" w:bidi="ar-SA"/>
              </w:rPr>
              <w:t>（限</w:t>
            </w:r>
            <w:r>
              <w:rPr>
                <w:rFonts w:hint="eastAsia" w:ascii="仿宋_GB2312" w:hAnsi="仿宋_GB2312"/>
                <w:b w:val="0"/>
                <w:bCs w:val="0"/>
                <w:kern w:val="0"/>
                <w:sz w:val="24"/>
                <w:szCs w:val="24"/>
                <w:lang w:val="en-US" w:eastAsia="zh-CN" w:bidi="ar-SA"/>
              </w:rPr>
              <w:t>300</w:t>
            </w:r>
            <w:r>
              <w:rPr>
                <w:rFonts w:ascii="仿宋_GB2312" w:hAnsi="仿宋_GB2312"/>
                <w:b w:val="0"/>
                <w:bCs w:val="0"/>
                <w:kern w:val="0"/>
                <w:sz w:val="24"/>
                <w:szCs w:val="24"/>
                <w:lang w:val="en-US" w:eastAsia="zh-CN" w:bidi="ar-SA"/>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atLeast"/>
          <w:jc w:val="center"/>
        </w:trPr>
        <w:tc>
          <w:tcPr>
            <w:tcW w:w="8720" w:type="dxa"/>
            <w:gridSpan w:val="18"/>
            <w:tcBorders>
              <w:top w:val="single" w:color="auto" w:sz="4" w:space="0"/>
              <w:left w:val="single" w:color="auto" w:sz="4" w:space="0"/>
              <w:bottom w:val="single" w:color="auto" w:sz="4" w:space="0"/>
              <w:right w:val="single" w:color="auto" w:sz="4" w:space="0"/>
            </w:tcBorders>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（内容参考：发展历程、主营业务、业绩情况、技术优势、行业地位、未来发展规划等）</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720" w:type="dxa"/>
            <w:gridSpan w:val="18"/>
            <w:tcBorders>
              <w:top w:val="single" w:color="auto" w:sz="4" w:space="0"/>
              <w:left w:val="single" w:color="auto" w:sz="4" w:space="0"/>
              <w:bottom w:val="single" w:color="auto" w:sz="4" w:space="0"/>
              <w:right w:val="single" w:color="auto" w:sz="4" w:space="0"/>
            </w:tcBorders>
            <w:vAlign w:val="center"/>
          </w:tcPr>
          <w:p>
            <w:pPr>
              <w:autoSpaceDE w:val="0"/>
              <w:snapToGrid w:val="0"/>
              <w:spacing w:line="320" w:lineRule="exact"/>
              <w:rPr>
                <w:rFonts w:ascii="仿宋_GB2312" w:hAnsi="华文中宋"/>
                <w:kern w:val="0"/>
                <w:sz w:val="24"/>
                <w:szCs w:val="24"/>
                <w:lang w:val="en-US" w:eastAsia="zh-CN" w:bidi="ar-SA"/>
              </w:rPr>
            </w:pPr>
            <w:r>
              <w:rPr>
                <w:rFonts w:hint="eastAsia" w:ascii="仿宋_GB2312" w:hAnsi="仿宋_GB2312"/>
                <w:b/>
                <w:bCs/>
                <w:kern w:val="0"/>
                <w:sz w:val="24"/>
                <w:szCs w:val="24"/>
                <w:lang w:val="en-US" w:eastAsia="zh-CN" w:bidi="ar-SA"/>
              </w:rPr>
              <w:t>5</w:t>
            </w:r>
            <w:r>
              <w:rPr>
                <w:rFonts w:ascii="仿宋_GB2312" w:hAnsi="仿宋_GB2312"/>
                <w:b/>
                <w:bCs/>
                <w:kern w:val="0"/>
                <w:sz w:val="24"/>
                <w:szCs w:val="24"/>
                <w:lang w:val="en-US" w:eastAsia="zh-CN" w:bidi="ar-SA"/>
              </w:rPr>
              <w:t>、</w:t>
            </w:r>
            <w:r>
              <w:rPr>
                <w:rFonts w:hint="eastAsia" w:ascii="仿宋_GB2312" w:hAnsi="仿宋_GB2312"/>
                <w:b/>
                <w:bCs/>
                <w:kern w:val="0"/>
                <w:sz w:val="24"/>
                <w:szCs w:val="24"/>
                <w:lang w:val="en-US" w:eastAsia="zh-CN" w:bidi="ar-SA"/>
              </w:rPr>
              <w:t>服务内容及服务模式</w:t>
            </w:r>
            <w:r>
              <w:rPr>
                <w:rFonts w:ascii="仿宋_GB2312" w:hAnsi="仿宋_GB2312"/>
                <w:b/>
                <w:bCs/>
                <w:kern w:val="0"/>
                <w:sz w:val="24"/>
                <w:szCs w:val="24"/>
                <w:lang w:val="en-US" w:eastAsia="zh-CN" w:bidi="ar-SA"/>
              </w:rPr>
              <w:t>介</w:t>
            </w:r>
            <w:r>
              <w:rPr>
                <w:rFonts w:hint="eastAsia" w:ascii="仿宋_GB2312" w:hAnsi="仿宋_GB2312"/>
                <w:b/>
                <w:bCs/>
                <w:kern w:val="0"/>
                <w:sz w:val="24"/>
                <w:szCs w:val="24"/>
                <w:lang w:val="en-US" w:eastAsia="zh-CN" w:bidi="ar-SA"/>
              </w:rPr>
              <w:t>绍</w:t>
            </w:r>
            <w:r>
              <w:rPr>
                <w:rFonts w:ascii="仿宋_GB2312" w:hAnsi="仿宋_GB2312"/>
                <w:b w:val="0"/>
                <w:bCs w:val="0"/>
                <w:kern w:val="0"/>
                <w:sz w:val="24"/>
                <w:szCs w:val="24"/>
                <w:lang w:val="en-US" w:eastAsia="zh-CN" w:bidi="ar-SA"/>
              </w:rPr>
              <w:t>（限</w:t>
            </w:r>
            <w:r>
              <w:rPr>
                <w:rFonts w:hint="eastAsia" w:ascii="仿宋_GB2312" w:hAnsi="仿宋_GB2312"/>
                <w:b w:val="0"/>
                <w:bCs w:val="0"/>
                <w:kern w:val="0"/>
                <w:sz w:val="24"/>
                <w:szCs w:val="24"/>
                <w:lang w:val="en-US" w:eastAsia="zh-CN" w:bidi="ar-SA"/>
              </w:rPr>
              <w:t>5</w:t>
            </w:r>
            <w:r>
              <w:rPr>
                <w:rFonts w:ascii="仿宋_GB2312" w:hAnsi="仿宋_GB2312"/>
                <w:b w:val="0"/>
                <w:bCs w:val="0"/>
                <w:kern w:val="0"/>
                <w:sz w:val="24"/>
                <w:szCs w:val="24"/>
                <w:lang w:val="en-US" w:eastAsia="zh-CN" w:bidi="ar-SA"/>
              </w:rPr>
              <w:t>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0" w:hRule="atLeast"/>
          <w:jc w:val="center"/>
        </w:trPr>
        <w:tc>
          <w:tcPr>
            <w:tcW w:w="8720" w:type="dxa"/>
            <w:gridSpan w:val="18"/>
            <w:tcBorders>
              <w:top w:val="single" w:color="auto" w:sz="4" w:space="0"/>
              <w:left w:val="single" w:color="auto" w:sz="4" w:space="0"/>
              <w:bottom w:val="single" w:color="auto" w:sz="4" w:space="0"/>
              <w:right w:val="single" w:color="auto" w:sz="4" w:space="0"/>
            </w:tcBorders>
          </w:tcPr>
          <w:p>
            <w:pPr>
              <w:autoSpaceDE w:val="0"/>
              <w:snapToGrid w:val="0"/>
              <w:spacing w:line="320" w:lineRule="exact"/>
              <w:rPr>
                <w:rFonts w:ascii="仿宋_GB2312" w:hAnsi="华文中宋"/>
                <w:kern w:val="0"/>
                <w:sz w:val="24"/>
                <w:szCs w:val="24"/>
                <w:lang w:val="en-US" w:eastAsia="zh-CN" w:bidi="ar-SA"/>
              </w:rPr>
            </w:pPr>
            <w:r>
              <w:rPr>
                <w:rFonts w:ascii="仿宋_GB2312" w:hAnsi="仿宋_GB2312"/>
                <w:kern w:val="0"/>
                <w:sz w:val="24"/>
                <w:szCs w:val="24"/>
                <w:lang w:val="en-US" w:eastAsia="zh-CN" w:bidi="ar-SA"/>
              </w:rPr>
              <w:t>（内容参考：</w:t>
            </w:r>
            <w:r>
              <w:rPr>
                <w:rFonts w:ascii="仿宋_GB2312" w:hAnsi="华文中宋"/>
                <w:kern w:val="0"/>
                <w:sz w:val="24"/>
                <w:szCs w:val="24"/>
                <w:lang w:val="en-US" w:eastAsia="zh-CN" w:bidi="ar-SA"/>
              </w:rPr>
              <w:t>核心服务</w:t>
            </w:r>
            <w:r>
              <w:rPr>
                <w:rFonts w:hint="eastAsia" w:ascii="仿宋_GB2312" w:hAnsi="华文中宋"/>
                <w:kern w:val="0"/>
                <w:sz w:val="24"/>
                <w:szCs w:val="24"/>
                <w:lang w:val="en-US" w:eastAsia="zh-CN" w:bidi="ar-SA"/>
              </w:rPr>
              <w:t>、</w:t>
            </w:r>
            <w:r>
              <w:rPr>
                <w:rFonts w:hint="default" w:ascii="仿宋_GB2312" w:hAnsi="华文中宋"/>
                <w:kern w:val="0"/>
                <w:sz w:val="24"/>
                <w:szCs w:val="24"/>
                <w:lang w:val="en-US" w:eastAsia="zh-CN" w:bidi="ar-SA"/>
              </w:rPr>
              <w:t>特色服务</w:t>
            </w:r>
            <w:r>
              <w:rPr>
                <w:rFonts w:hint="eastAsia" w:ascii="仿宋_GB2312" w:hAnsi="华文中宋"/>
                <w:kern w:val="0"/>
                <w:sz w:val="24"/>
                <w:szCs w:val="24"/>
                <w:lang w:val="en-US" w:eastAsia="zh-CN" w:bidi="ar-SA"/>
              </w:rPr>
              <w:t>、</w:t>
            </w:r>
            <w:r>
              <w:rPr>
                <w:rFonts w:hint="default" w:ascii="仿宋_GB2312" w:hAnsi="华文中宋"/>
                <w:kern w:val="0"/>
                <w:sz w:val="24"/>
                <w:szCs w:val="24"/>
                <w:lang w:val="en-US" w:eastAsia="zh-CN" w:bidi="ar-SA"/>
              </w:rPr>
              <w:t>覆盖领域</w:t>
            </w:r>
            <w:r>
              <w:rPr>
                <w:rFonts w:hint="eastAsia" w:ascii="仿宋_GB2312" w:hAnsi="华文中宋"/>
                <w:kern w:val="0"/>
                <w:sz w:val="24"/>
                <w:szCs w:val="24"/>
                <w:lang w:val="en-US" w:eastAsia="zh-CN" w:bidi="ar-SA"/>
              </w:rPr>
              <w:t>、定制化能力、协作机制、技术支持、服务保障</w:t>
            </w:r>
            <w:r>
              <w:rPr>
                <w:rFonts w:ascii="仿宋_GB2312" w:hAnsi="仿宋_GB2312"/>
                <w:kern w:val="0"/>
                <w:sz w:val="24"/>
                <w:szCs w:val="24"/>
                <w:lang w:val="en-US" w:eastAsia="zh-CN" w:bidi="ar-SA"/>
              </w:rPr>
              <w:t>等）</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jc w:val="center"/>
              <w:rPr>
                <w:rFonts w:ascii="仿宋_GB2312" w:hAnsi="华文中宋"/>
                <w:kern w:val="0"/>
                <w:sz w:val="24"/>
                <w:szCs w:val="24"/>
                <w:lang w:val="en-US" w:eastAsia="zh-CN" w:bidi="ar-SA"/>
              </w:rPr>
            </w:pPr>
            <w:r>
              <w:rPr>
                <w:rFonts w:hint="eastAsia" w:ascii="仿宋_GB2312" w:hAnsi="仿宋_GB2312"/>
                <w:kern w:val="0"/>
                <w:sz w:val="24"/>
                <w:szCs w:val="24"/>
                <w:lang w:val="en-US" w:eastAsia="zh-CN" w:bidi="ar-SA"/>
              </w:rPr>
              <w:t xml:space="preserve">                              </w:t>
            </w:r>
            <w:r>
              <w:rPr>
                <w:rFonts w:ascii="仿宋_GB2312" w:hAnsi="仿宋_GB2312"/>
                <w:kern w:val="0"/>
                <w:sz w:val="24"/>
                <w:szCs w:val="24"/>
                <w:lang w:val="en-US" w:eastAsia="zh-CN" w:bidi="ar-SA"/>
              </w:rPr>
              <w:t>单位公章：</w:t>
            </w: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rPr>
                <w:rFonts w:ascii="仿宋_GB2312" w:hAnsi="华文中宋"/>
                <w:kern w:val="0"/>
                <w:sz w:val="24"/>
                <w:szCs w:val="24"/>
                <w:lang w:val="en-US" w:eastAsia="zh-CN" w:bidi="ar-SA"/>
              </w:rPr>
            </w:pPr>
          </w:p>
          <w:p>
            <w:pPr>
              <w:autoSpaceDE w:val="0"/>
              <w:snapToGrid w:val="0"/>
              <w:spacing w:line="320" w:lineRule="exact"/>
              <w:jc w:val="center"/>
              <w:rPr>
                <w:rFonts w:ascii="仿宋_GB2312" w:hAnsi="华文中宋"/>
                <w:kern w:val="0"/>
                <w:sz w:val="24"/>
                <w:szCs w:val="24"/>
                <w:lang w:val="en-US" w:eastAsia="zh-CN" w:bidi="ar-SA"/>
              </w:rPr>
            </w:pPr>
            <w:r>
              <w:rPr>
                <w:rFonts w:ascii="仿宋_GB2312" w:hAnsi="仿宋_GB2312"/>
                <w:kern w:val="0"/>
                <w:sz w:val="24"/>
                <w:szCs w:val="24"/>
                <w:lang w:val="en-US" w:eastAsia="zh-CN" w:bidi="ar-SA"/>
              </w:rPr>
              <w:t xml:space="preserve">                              法人签章：</w:t>
            </w:r>
          </w:p>
          <w:p>
            <w:pPr>
              <w:autoSpaceDE w:val="0"/>
              <w:snapToGrid w:val="0"/>
              <w:spacing w:line="320" w:lineRule="exact"/>
              <w:rPr>
                <w:rFonts w:ascii="仿宋_GB2312" w:hAnsi="华文中宋"/>
                <w:kern w:val="0"/>
                <w:sz w:val="24"/>
                <w:szCs w:val="24"/>
                <w:lang w:val="en-US" w:eastAsia="zh-CN" w:bidi="ar-SA"/>
              </w:rPr>
            </w:pPr>
          </w:p>
        </w:tc>
      </w:tr>
    </w:tbl>
    <w:p>
      <w:pPr>
        <w:autoSpaceDE w:val="0"/>
        <w:spacing w:line="480" w:lineRule="exact"/>
        <w:ind w:firstLine="616" w:firstLineChars="200"/>
        <w:rPr>
          <w:rFonts w:hint="eastAsia" w:ascii="黑体" w:hAnsi="黑体" w:eastAsia="黑体"/>
        </w:rPr>
        <w:sectPr>
          <w:pgSz w:w="11906" w:h="16838"/>
          <w:pgMar w:top="2155" w:right="1588" w:bottom="1440" w:left="1588" w:header="851" w:footer="992" w:gutter="0"/>
          <w:cols w:space="720" w:num="1"/>
          <w:docGrid w:type="lines" w:linePitch="312" w:charSpace="0"/>
        </w:sectPr>
      </w:pPr>
    </w:p>
    <w:p>
      <w:pPr>
        <w:autoSpaceDE w:val="0"/>
        <w:spacing w:line="480" w:lineRule="exact"/>
        <w:ind w:firstLine="616" w:firstLineChars="200"/>
        <w:rPr>
          <w:rFonts w:ascii="黑体" w:hAnsi="黑体" w:eastAsia="黑体"/>
        </w:rPr>
      </w:pPr>
      <w:r>
        <w:rPr>
          <w:rFonts w:hint="eastAsia" w:ascii="黑体" w:hAnsi="黑体" w:eastAsia="黑体"/>
        </w:rPr>
        <w:t>二、语料供应能力信息</w:t>
      </w:r>
    </w:p>
    <w:tbl>
      <w:tblPr>
        <w:tblStyle w:val="7"/>
        <w:tblW w:w="10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446"/>
        <w:gridCol w:w="1594"/>
        <w:gridCol w:w="1652"/>
        <w:gridCol w:w="2859"/>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eastAsia" w:ascii="仿宋_GB2312" w:hAnsi="华文中宋"/>
                <w:b/>
                <w:bCs/>
                <w:kern w:val="0"/>
                <w:sz w:val="24"/>
                <w:szCs w:val="24"/>
                <w:lang w:val="en-US" w:eastAsia="zh-CN" w:bidi="ar-SA"/>
              </w:rPr>
            </w:pPr>
            <w:r>
              <w:rPr>
                <w:rFonts w:ascii="仿宋_GB2312" w:hAnsi="仿宋_GB2312"/>
                <w:b/>
                <w:bCs/>
                <w:kern w:val="0"/>
                <w:sz w:val="24"/>
                <w:szCs w:val="24"/>
                <w:lang w:val="en-US" w:eastAsia="zh-CN" w:bidi="ar-SA"/>
              </w:rPr>
              <w:t>行业</w:t>
            </w: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细分领域</w:t>
            </w:r>
          </w:p>
        </w:tc>
        <w:tc>
          <w:tcPr>
            <w:tcW w:w="1594"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成品语料名称</w:t>
            </w:r>
          </w:p>
        </w:tc>
        <w:tc>
          <w:tcPr>
            <w:tcW w:w="16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内容描述</w:t>
            </w:r>
          </w:p>
        </w:tc>
        <w:tc>
          <w:tcPr>
            <w:tcW w:w="2859"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语料规模</w:t>
            </w:r>
          </w:p>
        </w:tc>
        <w:tc>
          <w:tcPr>
            <w:tcW w:w="175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ascii="仿宋_GB2312" w:hAnsi="华文中宋"/>
                <w:b/>
                <w:bCs/>
                <w:kern w:val="0"/>
                <w:sz w:val="24"/>
                <w:szCs w:val="24"/>
                <w:lang w:val="en-US" w:eastAsia="zh-CN" w:bidi="ar-SA"/>
              </w:rPr>
            </w:pPr>
            <w:r>
              <w:rPr>
                <w:rFonts w:ascii="仿宋_GB2312" w:hAnsi="仿宋_GB2312"/>
                <w:b/>
                <w:bCs/>
                <w:kern w:val="0"/>
                <w:sz w:val="24"/>
                <w:szCs w:val="24"/>
                <w:lang w:val="en-US" w:eastAsia="zh-CN" w:bidi="ar-SA"/>
              </w:rPr>
              <w:t>语料来源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77"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jc w:val="center"/>
              <w:rPr>
                <w:rFonts w:hint="default" w:ascii="仿宋_GB2312" w:hAnsi="华文中宋"/>
                <w:kern w:val="0"/>
                <w:sz w:val="24"/>
                <w:szCs w:val="24"/>
                <w:lang w:val="en-US" w:eastAsia="zh-CN" w:bidi="ar-SA"/>
              </w:rPr>
            </w:pPr>
            <w:r>
              <w:rPr>
                <w:rFonts w:hint="eastAsia" w:ascii="仿宋_GB2312" w:hAnsi="华文中宋"/>
                <w:kern w:val="0"/>
                <w:sz w:val="24"/>
                <w:szCs w:val="24"/>
                <w:highlight w:val="none"/>
                <w:lang w:val="en-US" w:eastAsia="zh-CN" w:bidi="ar-SA"/>
              </w:rPr>
              <w:t>制造业</w:t>
            </w:r>
          </w:p>
        </w:tc>
        <w:tc>
          <w:tcPr>
            <w:tcW w:w="1446"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594"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c>
          <w:tcPr>
            <w:tcW w:w="1652"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b/>
                <w:bCs/>
                <w:kern w:val="0"/>
                <w:sz w:val="24"/>
                <w:szCs w:val="24"/>
                <w:lang w:val="en-US" w:eastAsia="zh-CN" w:bidi="ar-SA"/>
              </w:rPr>
            </w:pPr>
          </w:p>
        </w:tc>
        <w:tc>
          <w:tcPr>
            <w:tcW w:w="2859"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b/>
                <w:bCs/>
                <w:kern w:val="0"/>
                <w:sz w:val="24"/>
                <w:szCs w:val="24"/>
                <w:lang w:val="en-US" w:eastAsia="zh-CN" w:bidi="ar-SA"/>
              </w:rPr>
            </w:pPr>
            <w:r>
              <w:rPr>
                <w:rFonts w:ascii="仿宋_GB2312" w:hAnsi="仿宋_GB2312"/>
                <w:kern w:val="0"/>
                <w:sz w:val="24"/>
                <w:szCs w:val="24"/>
                <w:lang w:val="en-US" w:eastAsia="zh-CN" w:bidi="ar-SA"/>
              </w:rPr>
              <w:t>（描述语料类型及大小，如文本类，XX万token；语音类，XX小时；图片类，XX张；视频类</w:t>
            </w:r>
            <w:r>
              <w:rPr>
                <w:rFonts w:hint="eastAsia" w:ascii="仿宋_GB2312" w:hAnsi="仿宋_GB2312"/>
                <w:kern w:val="0"/>
                <w:sz w:val="24"/>
                <w:szCs w:val="24"/>
                <w:lang w:val="en-US" w:eastAsia="zh-CN" w:bidi="ar-SA"/>
              </w:rPr>
              <w:t>，</w:t>
            </w:r>
            <w:r>
              <w:rPr>
                <w:rFonts w:ascii="仿宋_GB2312" w:hAnsi="仿宋_GB2312"/>
                <w:kern w:val="0"/>
                <w:sz w:val="24"/>
                <w:szCs w:val="24"/>
                <w:lang w:val="en-US" w:eastAsia="zh-CN" w:bidi="ar-SA"/>
              </w:rPr>
              <w:t>XXTB</w:t>
            </w:r>
            <w:r>
              <w:rPr>
                <w:rFonts w:hint="eastAsia" w:ascii="仿宋_GB2312" w:hAnsi="仿宋_GB2312"/>
                <w:kern w:val="0"/>
                <w:sz w:val="24"/>
                <w:szCs w:val="24"/>
                <w:lang w:val="en-US" w:eastAsia="zh-CN" w:bidi="ar-SA"/>
              </w:rPr>
              <w:t>；</w:t>
            </w:r>
            <w:r>
              <w:rPr>
                <w:rFonts w:hint="eastAsia" w:ascii="仿宋_GB2312" w:hAnsi="仿宋_GB2312"/>
                <w:kern w:val="0"/>
                <w:sz w:val="24"/>
                <w:szCs w:val="24"/>
                <w:highlight w:val="none"/>
                <w:lang w:val="en-US" w:eastAsia="zh-CN" w:bidi="ar-SA"/>
              </w:rPr>
              <w:t>结构化数据占比等，</w:t>
            </w:r>
            <w:r>
              <w:rPr>
                <w:rFonts w:ascii="仿宋_GB2312" w:hAnsi="仿宋_GB2312"/>
                <w:kern w:val="0"/>
                <w:sz w:val="24"/>
                <w:szCs w:val="24"/>
                <w:lang w:val="en-US" w:eastAsia="zh-CN" w:bidi="ar-SA"/>
              </w:rPr>
              <w:t>其他，请补充说明）</w:t>
            </w:r>
          </w:p>
        </w:tc>
        <w:tc>
          <w:tcPr>
            <w:tcW w:w="1755" w:type="dxa"/>
            <w:tcBorders>
              <w:top w:val="single" w:color="auto" w:sz="4" w:space="0"/>
              <w:left w:val="single" w:color="auto" w:sz="4" w:space="0"/>
              <w:bottom w:val="single" w:color="auto" w:sz="4" w:space="0"/>
              <w:right w:val="single" w:color="auto" w:sz="4" w:space="0"/>
            </w:tcBorders>
            <w:vAlign w:val="center"/>
          </w:tcPr>
          <w:p>
            <w:pPr>
              <w:autoSpaceDE w:val="0"/>
              <w:snapToGrid w:val="0"/>
              <w:spacing w:line="300" w:lineRule="exact"/>
              <w:rPr>
                <w:rFonts w:ascii="仿宋_GB2312" w:hAnsi="华文中宋"/>
                <w:kern w:val="0"/>
                <w:sz w:val="24"/>
                <w:szCs w:val="24"/>
                <w:lang w:val="en-US" w:eastAsia="zh-CN" w:bidi="ar-SA"/>
              </w:rPr>
            </w:pPr>
          </w:p>
        </w:tc>
      </w:tr>
    </w:tbl>
    <w:p>
      <w:pPr>
        <w:autoSpaceDE w:val="0"/>
        <w:spacing w:line="360" w:lineRule="exact"/>
        <w:rPr>
          <w:rFonts w:hint="eastAsia" w:ascii="黑体" w:hAnsi="黑体" w:eastAsia="黑体" w:cs="仿宋_GB2312"/>
          <w:sz w:val="24"/>
          <w:szCs w:val="24"/>
        </w:rPr>
      </w:pPr>
      <w:r>
        <w:rPr>
          <w:rFonts w:hint="eastAsia" w:ascii="黑体" w:hAnsi="黑体" w:eastAsia="黑体" w:cs="仿宋_GB2312"/>
          <w:sz w:val="24"/>
          <w:szCs w:val="24"/>
        </w:rPr>
        <w:t>注：不同成品语料请分开填写，包括行业通识语料库、细分领域语料库、专业知识语料库等。</w:t>
      </w:r>
    </w:p>
    <w:p>
      <w:pPr>
        <w:autoSpaceDE w:val="0"/>
        <w:spacing w:line="360" w:lineRule="exact"/>
        <w:rPr>
          <w:rFonts w:hint="eastAsia" w:ascii="黑体" w:hAnsi="黑体" w:eastAsia="黑体" w:cs="仿宋_GB2312"/>
          <w:sz w:val="24"/>
          <w:szCs w:val="24"/>
        </w:rPr>
      </w:pPr>
    </w:p>
    <w:p>
      <w:pPr>
        <w:autoSpaceDE w:val="0"/>
        <w:spacing w:line="360" w:lineRule="exact"/>
        <w:rPr>
          <w:rFonts w:hint="eastAsia" w:ascii="黑体" w:hAnsi="黑体" w:eastAsia="黑体" w:cs="仿宋_GB2312"/>
          <w:sz w:val="24"/>
          <w:szCs w:val="24"/>
        </w:rPr>
      </w:pPr>
    </w:p>
    <w:p>
      <w:pPr>
        <w:autoSpaceDE w:val="0"/>
        <w:spacing w:line="480" w:lineRule="exact"/>
        <w:ind w:firstLine="616" w:firstLineChars="200"/>
        <w:rPr>
          <w:rFonts w:hint="default" w:ascii="黑体" w:hAnsi="黑体" w:eastAsia="黑体"/>
          <w:lang w:val="en-US" w:eastAsia="zh-CN"/>
        </w:rPr>
      </w:pPr>
      <w:r>
        <w:rPr>
          <w:rFonts w:hint="eastAsia" w:ascii="黑体" w:hAnsi="黑体" w:eastAsia="黑体"/>
          <w:lang w:val="en-US" w:eastAsia="zh-CN"/>
        </w:rPr>
        <w:t>三</w:t>
      </w:r>
      <w:r>
        <w:rPr>
          <w:rFonts w:hint="eastAsia" w:ascii="黑体" w:hAnsi="黑体" w:eastAsia="黑体"/>
        </w:rPr>
        <w:t>、语料服务</w:t>
      </w:r>
      <w:r>
        <w:rPr>
          <w:rFonts w:hint="eastAsia" w:ascii="黑体" w:hAnsi="黑体" w:eastAsia="黑体"/>
          <w:lang w:eastAsia="zh-CN"/>
        </w:rPr>
        <w:t>能力</w:t>
      </w:r>
      <w:r>
        <w:rPr>
          <w:rFonts w:hint="eastAsia" w:ascii="黑体" w:hAnsi="黑体" w:eastAsia="黑体"/>
          <w:lang w:val="en-US" w:eastAsia="zh-CN"/>
        </w:rPr>
        <w:t>信息</w:t>
      </w:r>
    </w:p>
    <w:tbl>
      <w:tblPr>
        <w:tblStyle w:val="3"/>
        <w:tblW w:w="91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79"/>
        <w:gridCol w:w="4178"/>
        <w:gridCol w:w="25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jc w:val="center"/>
        </w:trPr>
        <w:tc>
          <w:tcPr>
            <w:tcW w:w="2379" w:type="dxa"/>
            <w:tcBorders>
              <w:bottom w:val="single" w:color="000000" w:sz="2" w:space="0"/>
            </w:tcBorders>
            <w:shd w:val="clear" w:color="auto" w:fill="auto"/>
            <w:noWrap w:val="0"/>
            <w:vAlign w:val="center"/>
          </w:tcPr>
          <w:p>
            <w:pPr>
              <w:pStyle w:val="8"/>
              <w:spacing w:line="320" w:lineRule="exact"/>
              <w:jc w:val="center"/>
              <w:rPr>
                <w:rFonts w:hint="eastAsia" w:ascii="仿宋_GB2312" w:hAnsi="仿宋_GB2312" w:eastAsia="仿宋_GB2312" w:cs="仿宋_GB2312"/>
                <w:b/>
                <w:bCs/>
                <w:snapToGrid w:val="0"/>
                <w:color w:val="000000"/>
                <w:spacing w:val="-7"/>
                <w:kern w:val="0"/>
                <w:sz w:val="24"/>
                <w:szCs w:val="24"/>
                <w:highlight w:val="none"/>
                <w:lang w:val="en-US" w:eastAsia="zh-CN" w:bidi="ar-SA"/>
              </w:rPr>
            </w:pPr>
            <w:r>
              <w:rPr>
                <w:rFonts w:hint="eastAsia" w:ascii="仿宋_GB2312" w:hAnsi="仿宋_GB2312" w:eastAsia="仿宋_GB2312" w:cs="仿宋_GB2312"/>
                <w:b/>
                <w:bCs/>
                <w:spacing w:val="-7"/>
                <w:highlight w:val="none"/>
                <w:lang w:val="en-US" w:eastAsia="zh-CN"/>
              </w:rPr>
              <w:t>类别</w:t>
            </w:r>
          </w:p>
        </w:tc>
        <w:tc>
          <w:tcPr>
            <w:tcW w:w="4178" w:type="dxa"/>
            <w:tcBorders>
              <w:bottom w:val="single" w:color="000000" w:sz="2" w:space="0"/>
            </w:tcBorders>
            <w:shd w:val="clear" w:color="auto" w:fill="auto"/>
            <w:noWrap w:val="0"/>
            <w:vAlign w:val="center"/>
          </w:tcPr>
          <w:p>
            <w:pPr>
              <w:pStyle w:val="8"/>
              <w:spacing w:line="320" w:lineRule="exact"/>
              <w:jc w:val="center"/>
              <w:rPr>
                <w:rFonts w:hint="eastAsia" w:ascii="仿宋_GB2312" w:hAnsi="仿宋_GB2312" w:eastAsia="仿宋_GB2312" w:cs="仿宋_GB2312"/>
                <w:b/>
                <w:bCs/>
                <w:snapToGrid w:val="0"/>
                <w:color w:val="000000"/>
                <w:spacing w:val="-7"/>
                <w:kern w:val="0"/>
                <w:sz w:val="24"/>
                <w:szCs w:val="24"/>
                <w:highlight w:val="none"/>
                <w:lang w:val="en-US" w:eastAsia="zh-CN" w:bidi="ar-SA"/>
              </w:rPr>
            </w:pPr>
            <w:r>
              <w:rPr>
                <w:rFonts w:hint="eastAsia" w:ascii="仿宋_GB2312" w:hAnsi="仿宋_GB2312" w:eastAsia="仿宋_GB2312" w:cs="仿宋_GB2312"/>
                <w:b/>
                <w:bCs/>
                <w:spacing w:val="-7"/>
                <w:highlight w:val="none"/>
                <w:lang w:val="en-US" w:eastAsia="zh-CN"/>
              </w:rPr>
              <w:t>具体要求</w:t>
            </w:r>
          </w:p>
        </w:tc>
        <w:tc>
          <w:tcPr>
            <w:tcW w:w="2559" w:type="dxa"/>
            <w:tcBorders>
              <w:bottom w:val="single" w:color="000000" w:sz="2" w:space="0"/>
            </w:tcBorders>
            <w:shd w:val="clear" w:color="auto" w:fill="auto"/>
            <w:noWrap w:val="0"/>
            <w:vAlign w:val="center"/>
          </w:tcPr>
          <w:p>
            <w:pPr>
              <w:pStyle w:val="8"/>
              <w:spacing w:line="320" w:lineRule="exact"/>
              <w:jc w:val="center"/>
              <w:rPr>
                <w:rFonts w:hint="eastAsia" w:ascii="仿宋_GB2312" w:hAnsi="仿宋_GB2312" w:eastAsia="仿宋_GB2312" w:cs="仿宋_GB2312"/>
                <w:b/>
                <w:bCs/>
                <w:snapToGrid w:val="0"/>
                <w:color w:val="000000"/>
                <w:spacing w:val="0"/>
                <w:kern w:val="0"/>
                <w:sz w:val="24"/>
                <w:szCs w:val="24"/>
                <w:highlight w:val="none"/>
                <w:u w:val="single"/>
                <w:lang w:val="en-US" w:eastAsia="zh-CN" w:bidi="ar-SA"/>
              </w:rPr>
            </w:pPr>
            <w:r>
              <w:rPr>
                <w:rFonts w:hint="eastAsia" w:ascii="仿宋_GB2312" w:hAnsi="仿宋_GB2312" w:eastAsia="仿宋_GB2312" w:cs="仿宋_GB2312"/>
                <w:b/>
                <w:bCs/>
                <w:highlight w:val="none"/>
                <w:u w:val="none"/>
                <w:lang w:val="en-US" w:eastAsia="zh-CN"/>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2379" w:type="dxa"/>
            <w:tcBorders>
              <w:bottom w:val="single" w:color="000000" w:sz="2" w:space="0"/>
            </w:tcBorders>
            <w:noWrap w:val="0"/>
            <w:vAlign w:val="center"/>
          </w:tcPr>
          <w:p>
            <w:pPr>
              <w:pStyle w:val="8"/>
              <w:spacing w:line="320" w:lineRule="exact"/>
              <w:jc w:val="center"/>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语料资源能力</w:t>
            </w: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拥有可用于工业领域（垂直行业、专业设备、典型场景等）的语料资源总量</w:t>
            </w:r>
          </w:p>
        </w:tc>
        <w:tc>
          <w:tcPr>
            <w:tcW w:w="2559"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万条/篇/小时（按类型填写）</w:t>
            </w:r>
          </w:p>
          <w:p>
            <w:pPr>
              <w:pStyle w:val="8"/>
              <w:spacing w:line="320" w:lineRule="exact"/>
              <w:jc w:val="both"/>
              <w:rPr>
                <w:rFonts w:hint="eastAsia" w:ascii="仿宋_GB2312" w:hAnsi="仿宋_GB2312" w:eastAsia="仿宋_GB2312" w:cs="仿宋_GB2312"/>
                <w:spacing w:val="-7"/>
                <w:lang w:val="en-US"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u w:val="none"/>
                <w:lang w:val="en-US" w:eastAsia="zh-CN"/>
              </w:rPr>
              <w:t>TB Token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jc w:val="center"/>
        </w:trPr>
        <w:tc>
          <w:tcPr>
            <w:tcW w:w="2379" w:type="dxa"/>
            <w:tcBorders>
              <w:bottom w:val="single" w:color="000000" w:sz="2" w:space="0"/>
            </w:tcBorders>
            <w:noWrap w:val="0"/>
            <w:vAlign w:val="center"/>
          </w:tcPr>
          <w:p>
            <w:pPr>
              <w:pStyle w:val="8"/>
              <w:spacing w:line="320" w:lineRule="exact"/>
              <w:jc w:val="center"/>
              <w:rPr>
                <w:rFonts w:hint="eastAsia" w:ascii="仿宋_GB2312" w:hAnsi="仿宋_GB2312" w:eastAsia="仿宋_GB2312" w:cs="仿宋_GB2312"/>
                <w:snapToGrid w:val="0"/>
                <w:color w:val="000000"/>
                <w:spacing w:val="-7"/>
                <w:kern w:val="0"/>
                <w:sz w:val="24"/>
                <w:szCs w:val="24"/>
                <w:highlight w:val="none"/>
                <w:lang w:val="en-US" w:eastAsia="zh-CN" w:bidi="ar-SA"/>
              </w:rPr>
            </w:pPr>
            <w:r>
              <w:rPr>
                <w:rFonts w:hint="eastAsia" w:ascii="仿宋_GB2312" w:hAnsi="仿宋_GB2312" w:eastAsia="仿宋_GB2312" w:cs="仿宋_GB2312"/>
                <w:spacing w:val="-7"/>
                <w:highlight w:val="none"/>
                <w:lang w:val="en-US" w:eastAsia="zh-CN"/>
              </w:rPr>
              <w:t>语料采集与处理能力</w:t>
            </w: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napToGrid w:val="0"/>
                <w:color w:val="000000"/>
                <w:spacing w:val="-7"/>
                <w:kern w:val="0"/>
                <w:sz w:val="24"/>
                <w:szCs w:val="24"/>
                <w:highlight w:val="none"/>
                <w:lang w:val="en-US" w:eastAsia="zh-CN" w:bidi="ar-SA"/>
              </w:rPr>
            </w:pPr>
            <w:r>
              <w:rPr>
                <w:rFonts w:hint="eastAsia" w:ascii="仿宋_GB2312" w:hAnsi="仿宋_GB2312" w:eastAsia="仿宋_GB2312" w:cs="仿宋_GB2312"/>
                <w:spacing w:val="-7"/>
                <w:highlight w:val="none"/>
                <w:lang w:val="en-US" w:eastAsia="zh-CN"/>
              </w:rPr>
              <w:t>具备制造业多场景（设计、生产、运维、安环等）及多模态（文本、图像、视频、传感器数据、语音、CAD模型、工艺参数等）下的语料采集、清洗、标注、脱敏、分词、分类、质检等工具与平台能力</w:t>
            </w:r>
          </w:p>
        </w:tc>
        <w:tc>
          <w:tcPr>
            <w:tcW w:w="2559"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○体系完备</w:t>
            </w:r>
          </w:p>
          <w:p>
            <w:pPr>
              <w:pStyle w:val="8"/>
              <w:spacing w:line="320" w:lineRule="exact"/>
              <w:jc w:val="both"/>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○正在建设</w:t>
            </w:r>
          </w:p>
          <w:p>
            <w:pPr>
              <w:pStyle w:val="8"/>
              <w:spacing w:line="320" w:lineRule="exact"/>
              <w:jc w:val="both"/>
              <w:rPr>
                <w:rFonts w:hint="eastAsia" w:ascii="仿宋_GB2312" w:hAnsi="仿宋_GB2312" w:eastAsia="仿宋_GB2312" w:cs="仿宋_GB2312"/>
                <w:snapToGrid w:val="0"/>
                <w:color w:val="000000"/>
                <w:spacing w:val="-7"/>
                <w:kern w:val="0"/>
                <w:sz w:val="24"/>
                <w:szCs w:val="24"/>
                <w:highlight w:val="none"/>
                <w:lang w:val="en-US" w:eastAsia="zh-CN" w:bidi="ar-SA"/>
              </w:rPr>
            </w:pPr>
            <w:r>
              <w:rPr>
                <w:rFonts w:hint="eastAsia" w:ascii="仿宋_GB2312" w:hAnsi="仿宋_GB2312" w:eastAsia="仿宋_GB2312" w:cs="仿宋_GB2312"/>
                <w:spacing w:val="-7"/>
                <w:highlight w:val="none"/>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379" w:type="dxa"/>
            <w:tcBorders>
              <w:bottom w:val="single" w:color="000000" w:sz="2" w:space="0"/>
            </w:tcBorders>
            <w:noWrap w:val="0"/>
            <w:vAlign w:val="center"/>
          </w:tcPr>
          <w:p>
            <w:pPr>
              <w:pStyle w:val="8"/>
              <w:spacing w:line="320" w:lineRule="exact"/>
              <w:jc w:val="center"/>
              <w:rPr>
                <w:rFonts w:hint="eastAsia" w:ascii="仿宋_GB2312" w:hAnsi="仿宋_GB2312" w:eastAsia="仿宋_GB2312" w:cs="仿宋_GB2312"/>
                <w:spacing w:val="-7"/>
                <w:highlight w:val="none"/>
                <w:lang w:eastAsia="zh-CN"/>
              </w:rPr>
            </w:pPr>
            <w:r>
              <w:rPr>
                <w:rFonts w:hint="eastAsia" w:ascii="仿宋_GB2312" w:hAnsi="仿宋_GB2312" w:eastAsia="仿宋_GB2312" w:cs="仿宋_GB2312"/>
                <w:spacing w:val="-7"/>
                <w:highlight w:val="none"/>
                <w:lang w:eastAsia="zh-CN"/>
              </w:rPr>
              <w:t>语料组织与格式规范</w:t>
            </w: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highlight w:val="none"/>
                <w:lang w:eastAsia="zh-CN"/>
              </w:rPr>
            </w:pPr>
            <w:r>
              <w:rPr>
                <w:rFonts w:hint="eastAsia" w:ascii="仿宋_GB2312" w:hAnsi="仿宋_GB2312" w:eastAsia="仿宋_GB2312" w:cs="仿宋_GB2312"/>
                <w:spacing w:val="-7"/>
                <w:highlight w:val="none"/>
                <w:lang w:val="en-US" w:eastAsia="zh-CN"/>
              </w:rPr>
              <w:t>是否支持大模型微调、SFT（监督微调）、RLHF（人类反馈强化学习）、RAG（检索增强生成）等典型下游任务所需的语料组织方式与格式标准</w:t>
            </w:r>
          </w:p>
        </w:tc>
        <w:tc>
          <w:tcPr>
            <w:tcW w:w="2559" w:type="dxa"/>
            <w:tcBorders>
              <w:bottom w:val="single" w:color="000000" w:sz="2" w:space="0"/>
            </w:tcBorders>
            <w:noWrap w:val="0"/>
            <w:vAlign w:val="center"/>
          </w:tcPr>
          <w:p>
            <w:pPr>
              <w:pStyle w:val="8"/>
              <w:spacing w:line="320" w:lineRule="exact"/>
              <w:jc w:val="both"/>
              <w:rPr>
                <w:rFonts w:hint="default"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○支持</w:t>
            </w:r>
          </w:p>
          <w:p>
            <w:pPr>
              <w:pStyle w:val="8"/>
              <w:spacing w:line="320" w:lineRule="exact"/>
              <w:jc w:val="both"/>
              <w:rPr>
                <w:rFonts w:hint="default"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○部分支持</w:t>
            </w:r>
          </w:p>
          <w:p>
            <w:pPr>
              <w:pStyle w:val="8"/>
              <w:spacing w:line="320" w:lineRule="exact"/>
              <w:jc w:val="both"/>
              <w:rPr>
                <w:rFonts w:hint="default"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○不支持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2379" w:type="dxa"/>
            <w:tcBorders>
              <w:bottom w:val="single" w:color="000000" w:sz="2" w:space="0"/>
            </w:tcBorders>
            <w:noWrap w:val="0"/>
            <w:vAlign w:val="center"/>
          </w:tcPr>
          <w:p>
            <w:pPr>
              <w:pStyle w:val="8"/>
              <w:spacing w:line="320" w:lineRule="exact"/>
              <w:jc w:val="center"/>
              <w:rPr>
                <w:rFonts w:hint="eastAsia" w:ascii="仿宋_GB2312" w:hAnsi="仿宋_GB2312" w:eastAsia="仿宋_GB2312" w:cs="仿宋_GB2312"/>
                <w:spacing w:val="-7"/>
                <w:highlight w:val="none"/>
                <w:lang w:eastAsia="zh-CN"/>
              </w:rPr>
            </w:pPr>
            <w:r>
              <w:rPr>
                <w:rFonts w:hint="eastAsia" w:ascii="仿宋_GB2312" w:hAnsi="仿宋_GB2312" w:eastAsia="仿宋_GB2312" w:cs="仿宋_GB2312"/>
                <w:spacing w:val="-7"/>
                <w:highlight w:val="none"/>
                <w:lang w:val="en-US" w:eastAsia="zh-CN"/>
              </w:rPr>
              <w:t>语料服务行业覆盖</w:t>
            </w: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highlight w:val="none"/>
                <w:lang w:val="en-US" w:eastAsia="zh-CN"/>
              </w:rPr>
            </w:pPr>
            <w:r>
              <w:rPr>
                <w:rFonts w:hint="eastAsia" w:ascii="仿宋_GB2312" w:hAnsi="仿宋_GB2312" w:eastAsia="仿宋_GB2312" w:cs="仿宋_GB2312"/>
                <w:spacing w:val="-7"/>
                <w:highlight w:val="none"/>
                <w:lang w:val="en-US" w:eastAsia="zh-CN"/>
              </w:rPr>
              <w:t>已提供语料服务的工业行业（最多列举三个主要服务的行业）</w:t>
            </w:r>
          </w:p>
        </w:tc>
        <w:tc>
          <w:tcPr>
            <w:tcW w:w="2559" w:type="dxa"/>
            <w:tcBorders>
              <w:bottom w:val="single" w:color="000000" w:sz="2" w:space="0"/>
            </w:tcBorders>
            <w:noWrap w:val="0"/>
            <w:vAlign w:val="center"/>
          </w:tcPr>
          <w:p>
            <w:pPr>
              <w:pStyle w:val="8"/>
              <w:spacing w:line="320" w:lineRule="exact"/>
              <w:jc w:val="both"/>
              <w:rPr>
                <w:rFonts w:hint="default"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u w:val="none"/>
                <w:lang w:val="en-US" w:eastAsia="zh-CN"/>
              </w:rPr>
              <w:t>行业1：</w:t>
            </w:r>
            <w:r>
              <w:rPr>
                <w:rFonts w:hint="eastAsia" w:ascii="仿宋_GB2312" w:hAnsi="仿宋_GB2312" w:eastAsia="仿宋_GB2312" w:cs="仿宋_GB2312"/>
                <w:highlight w:val="none"/>
                <w:u w:val="single"/>
                <w:lang w:eastAsia="zh-CN"/>
              </w:rPr>
              <w:tab/>
            </w:r>
          </w:p>
          <w:p>
            <w:pPr>
              <w:pStyle w:val="8"/>
              <w:spacing w:line="320" w:lineRule="exact"/>
              <w:jc w:val="both"/>
              <w:rPr>
                <w:rFonts w:hint="default" w:ascii="仿宋_GB2312" w:hAnsi="仿宋_GB2312" w:eastAsia="仿宋_GB2312" w:cs="仿宋_GB2312"/>
                <w:highlight w:val="none"/>
                <w:u w:val="single"/>
                <w:lang w:val="en-US" w:eastAsia="zh-CN"/>
              </w:rPr>
            </w:pPr>
            <w:r>
              <w:rPr>
                <w:rFonts w:hint="eastAsia" w:ascii="仿宋_GB2312" w:hAnsi="仿宋_GB2312" w:eastAsia="仿宋_GB2312" w:cs="仿宋_GB2312"/>
                <w:highlight w:val="none"/>
                <w:u w:val="none"/>
                <w:lang w:val="en-US" w:eastAsia="zh-CN"/>
              </w:rPr>
              <w:t>行业2：</w:t>
            </w:r>
            <w:r>
              <w:rPr>
                <w:rFonts w:hint="eastAsia" w:ascii="仿宋_GB2312" w:hAnsi="仿宋_GB2312" w:eastAsia="仿宋_GB2312" w:cs="仿宋_GB2312"/>
                <w:highlight w:val="none"/>
                <w:u w:val="single"/>
                <w:lang w:eastAsia="zh-CN"/>
              </w:rPr>
              <w:tab/>
            </w:r>
          </w:p>
          <w:p>
            <w:pPr>
              <w:pStyle w:val="8"/>
              <w:spacing w:line="320" w:lineRule="exact"/>
              <w:jc w:val="both"/>
              <w:rPr>
                <w:rFonts w:hint="eastAsia" w:ascii="仿宋_GB2312" w:hAnsi="仿宋_GB2312" w:eastAsia="仿宋_GB2312" w:cs="仿宋_GB2312"/>
                <w:spacing w:val="-7"/>
                <w:highlight w:val="none"/>
                <w:lang w:eastAsia="zh-CN"/>
              </w:rPr>
            </w:pPr>
            <w:r>
              <w:rPr>
                <w:rFonts w:hint="eastAsia" w:ascii="仿宋_GB2312" w:hAnsi="仿宋_GB2312" w:eastAsia="仿宋_GB2312" w:cs="仿宋_GB2312"/>
                <w:highlight w:val="none"/>
                <w:u w:val="none"/>
                <w:lang w:val="en-US" w:eastAsia="zh-CN"/>
              </w:rPr>
              <w:t>行业3：</w:t>
            </w:r>
            <w:r>
              <w:rPr>
                <w:rFonts w:hint="eastAsia" w:ascii="仿宋_GB2312" w:hAnsi="仿宋_GB2312" w:eastAsia="仿宋_GB2312" w:cs="仿宋_GB2312"/>
                <w:highlight w:val="none"/>
                <w:u w:val="single"/>
                <w:lang w:eastAsia="zh-CN"/>
              </w:rPr>
              <w:tab/>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8"/>
              <w:spacing w:line="320" w:lineRule="exact"/>
              <w:jc w:val="center"/>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语料服务项目数量</w:t>
            </w: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已完成的工业语料服务项目数量（2024年度）</w:t>
            </w:r>
          </w:p>
        </w:tc>
        <w:tc>
          <w:tcPr>
            <w:tcW w:w="2559"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8"/>
              <w:spacing w:line="320" w:lineRule="exact"/>
              <w:jc w:val="center"/>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语料数据合规与安全</w:t>
            </w: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是否具备数据脱敏、权限管理、数据溯源、隐私保护等合规能力</w:t>
            </w:r>
          </w:p>
        </w:tc>
        <w:tc>
          <w:tcPr>
            <w:tcW w:w="2559"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○具备</w:t>
            </w:r>
          </w:p>
          <w:p>
            <w:pPr>
              <w:pStyle w:val="8"/>
              <w:spacing w:line="320" w:lineRule="exact"/>
              <w:jc w:val="both"/>
              <w:rPr>
                <w:rFonts w:hint="eastAsia" w:ascii="仿宋_GB2312" w:hAnsi="仿宋_GB2312" w:eastAsia="仿宋_GB2312" w:cs="仿宋_GB2312"/>
                <w:spacing w:val="-7"/>
                <w:lang w:val="en-US" w:eastAsia="zh-CN"/>
              </w:rPr>
            </w:pPr>
            <w:r>
              <w:rPr>
                <w:rFonts w:hint="eastAsia" w:ascii="仿宋_GB2312" w:hAnsi="仿宋_GB2312" w:eastAsia="仿宋_GB2312" w:cs="仿宋_GB2312"/>
                <w:spacing w:val="-7"/>
                <w:lang w:val="en-US" w:eastAsia="zh-CN"/>
              </w:rPr>
              <w:t>○部分具备</w:t>
            </w:r>
          </w:p>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○不具备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vMerge w:val="restart"/>
            <w:noWrap w:val="0"/>
            <w:vAlign w:val="center"/>
          </w:tcPr>
          <w:p>
            <w:pPr>
              <w:pStyle w:val="8"/>
              <w:spacing w:line="320" w:lineRule="exact"/>
              <w:jc w:val="center"/>
              <w:rPr>
                <w:rFonts w:hint="eastAsia" w:ascii="仿宋_GB2312" w:hAnsi="仿宋_GB2312" w:eastAsia="仿宋_GB2312" w:cs="仿宋_GB2312"/>
                <w:spacing w:val="-7"/>
                <w:highlight w:val="none"/>
                <w:lang w:eastAsia="zh-CN"/>
              </w:rPr>
            </w:pPr>
            <w:r>
              <w:rPr>
                <w:rFonts w:hint="eastAsia" w:ascii="仿宋_GB2312" w:hAnsi="仿宋_GB2312" w:eastAsia="仿宋_GB2312" w:cs="仿宋_GB2312"/>
                <w:spacing w:val="-7"/>
                <w:highlight w:val="none"/>
                <w:lang w:val="en-US" w:eastAsia="zh-CN"/>
              </w:rPr>
              <w:t>用户情况</w:t>
            </w: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highlight w:val="none"/>
                <w:lang w:eastAsia="zh-CN"/>
              </w:rPr>
            </w:pPr>
            <w:r>
              <w:rPr>
                <w:rFonts w:hint="eastAsia" w:ascii="仿宋_GB2312" w:hAnsi="仿宋_GB2312" w:eastAsia="仿宋_GB2312" w:cs="仿宋_GB2312"/>
                <w:spacing w:val="-7"/>
                <w:highlight w:val="none"/>
                <w:lang w:val="en-US" w:eastAsia="zh-CN"/>
              </w:rPr>
              <w:t>总用户数（制造业）</w:t>
            </w:r>
          </w:p>
        </w:tc>
        <w:tc>
          <w:tcPr>
            <w:tcW w:w="2559"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highlight w:val="none"/>
                <w:lang w:eastAsia="zh-CN"/>
              </w:rPr>
            </w:pPr>
            <w:r>
              <w:rPr>
                <w:rFonts w:hint="eastAsia" w:ascii="仿宋_GB2312" w:hAnsi="仿宋_GB2312" w:eastAsia="仿宋_GB2312" w:cs="仿宋_GB2312"/>
                <w:highlight w:val="none"/>
                <w:u w:val="single"/>
                <w:lang w:eastAsia="zh-CN"/>
              </w:rPr>
              <w:tab/>
            </w:r>
            <w:r>
              <w:rPr>
                <w:rFonts w:hint="eastAsia" w:ascii="仿宋_GB2312" w:hAnsi="仿宋_GB2312" w:eastAsia="仿宋_GB2312" w:cs="仿宋_GB2312"/>
                <w:spacing w:val="-7"/>
                <w:highlight w:val="none"/>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vMerge w:val="continue"/>
            <w:noWrap w:val="0"/>
            <w:vAlign w:val="center"/>
          </w:tcPr>
          <w:p>
            <w:pPr>
              <w:pStyle w:val="8"/>
              <w:spacing w:line="320" w:lineRule="exact"/>
              <w:jc w:val="center"/>
              <w:rPr>
                <w:rFonts w:hint="eastAsia" w:ascii="仿宋_GB2312" w:hAnsi="仿宋_GB2312" w:eastAsia="仿宋_GB2312" w:cs="仿宋_GB2312"/>
                <w:spacing w:val="-7"/>
                <w:lang w:eastAsia="zh-CN"/>
              </w:rPr>
            </w:pP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上海制造业用户数</w:t>
            </w:r>
          </w:p>
        </w:tc>
        <w:tc>
          <w:tcPr>
            <w:tcW w:w="2559"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jc w:val="center"/>
        </w:trPr>
        <w:tc>
          <w:tcPr>
            <w:tcW w:w="2379" w:type="dxa"/>
            <w:tcBorders>
              <w:bottom w:val="single" w:color="000000" w:sz="2" w:space="0"/>
            </w:tcBorders>
            <w:noWrap w:val="0"/>
            <w:vAlign w:val="center"/>
          </w:tcPr>
          <w:p>
            <w:pPr>
              <w:pStyle w:val="8"/>
              <w:spacing w:line="320" w:lineRule="exact"/>
              <w:jc w:val="center"/>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团队能力</w:t>
            </w:r>
          </w:p>
        </w:tc>
        <w:tc>
          <w:tcPr>
            <w:tcW w:w="4178"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spacing w:val="-7"/>
                <w:lang w:val="en-US" w:eastAsia="zh-CN"/>
              </w:rPr>
              <w:t>拥有3年以上语料服务经验的人员数量</w:t>
            </w:r>
          </w:p>
        </w:tc>
        <w:tc>
          <w:tcPr>
            <w:tcW w:w="2559" w:type="dxa"/>
            <w:tcBorders>
              <w:bottom w:val="single" w:color="000000" w:sz="2" w:space="0"/>
            </w:tcBorders>
            <w:noWrap w:val="0"/>
            <w:vAlign w:val="center"/>
          </w:tcPr>
          <w:p>
            <w:pPr>
              <w:pStyle w:val="8"/>
              <w:spacing w:line="320" w:lineRule="exact"/>
              <w:jc w:val="both"/>
              <w:rPr>
                <w:rFonts w:hint="eastAsia" w:ascii="仿宋_GB2312" w:hAnsi="仿宋_GB2312" w:eastAsia="仿宋_GB2312" w:cs="仿宋_GB2312"/>
                <w:spacing w:val="-7"/>
                <w:lang w:eastAsia="zh-CN"/>
              </w:rPr>
            </w:pPr>
            <w:r>
              <w:rPr>
                <w:rFonts w:hint="eastAsia" w:ascii="仿宋_GB2312" w:hAnsi="仿宋_GB2312" w:eastAsia="仿宋_GB2312" w:cs="仿宋_GB2312"/>
                <w:u w:val="single"/>
                <w:lang w:eastAsia="zh-CN"/>
              </w:rPr>
              <w:tab/>
            </w:r>
            <w:r>
              <w:rPr>
                <w:rFonts w:hint="eastAsia" w:ascii="仿宋_GB2312" w:hAnsi="仿宋_GB2312" w:eastAsia="仿宋_GB2312" w:cs="仿宋_GB2312"/>
                <w:spacing w:val="-7"/>
                <w:lang w:val="en-US" w:eastAsia="zh-CN"/>
              </w:rPr>
              <w:t>人</w:t>
            </w:r>
          </w:p>
        </w:tc>
      </w:tr>
    </w:tbl>
    <w:p>
      <w:pPr>
        <w:autoSpaceDE w:val="0"/>
        <w:spacing w:line="360" w:lineRule="exact"/>
        <w:rPr>
          <w:rFonts w:hint="eastAsia" w:ascii="黑体" w:hAnsi="黑体" w:eastAsia="黑体" w:cs="仿宋_GB2312"/>
          <w:sz w:val="24"/>
          <w:szCs w:val="24"/>
        </w:rPr>
      </w:pPr>
    </w:p>
    <w:p>
      <w:pPr>
        <w:spacing w:line="600" w:lineRule="exact"/>
        <w:ind w:firstLine="616" w:firstLineChars="200"/>
        <w:rPr>
          <w:rFonts w:hint="eastAsia" w:ascii="黑体" w:hAnsi="黑体" w:eastAsia="黑体"/>
        </w:rPr>
      </w:pPr>
      <w:r>
        <w:rPr>
          <w:rFonts w:hint="eastAsia" w:ascii="黑体" w:hAnsi="黑体" w:eastAsia="黑体"/>
          <w:lang w:val="en-US" w:eastAsia="zh-CN"/>
        </w:rPr>
        <w:t>四</w:t>
      </w:r>
      <w:r>
        <w:rPr>
          <w:rFonts w:hint="eastAsia" w:ascii="黑体" w:hAnsi="黑体" w:eastAsia="黑体"/>
        </w:rPr>
        <w:t>、附件信息</w:t>
      </w:r>
    </w:p>
    <w:tbl>
      <w:tblPr>
        <w:tblStyle w:val="3"/>
        <w:tblW w:w="5000" w:type="pct"/>
        <w:jc w:val="center"/>
        <w:tblLayout w:type="autofit"/>
        <w:tblCellMar>
          <w:top w:w="0" w:type="dxa"/>
          <w:left w:w="108" w:type="dxa"/>
          <w:bottom w:w="0" w:type="dxa"/>
          <w:right w:w="108" w:type="dxa"/>
        </w:tblCellMar>
      </w:tblPr>
      <w:tblGrid>
        <w:gridCol w:w="798"/>
        <w:gridCol w:w="2763"/>
        <w:gridCol w:w="5385"/>
      </w:tblGrid>
      <w:tr>
        <w:tblPrEx>
          <w:tblCellMar>
            <w:top w:w="0" w:type="dxa"/>
            <w:left w:w="108" w:type="dxa"/>
            <w:bottom w:w="0" w:type="dxa"/>
            <w:right w:w="108" w:type="dxa"/>
          </w:tblCellMar>
        </w:tblPrEx>
        <w:trPr>
          <w:trHeight w:val="272" w:hRule="atLeast"/>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autoSpaceDE w:val="0"/>
              <w:spacing w:line="400" w:lineRule="exact"/>
              <w:jc w:val="center"/>
              <w:rPr>
                <w:rFonts w:hint="eastAsia"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序号</w:t>
            </w:r>
          </w:p>
        </w:tc>
        <w:tc>
          <w:tcPr>
            <w:tcW w:w="1544" w:type="pct"/>
            <w:tcBorders>
              <w:top w:val="single" w:color="auto" w:sz="4" w:space="0"/>
              <w:left w:val="nil"/>
              <w:bottom w:val="single" w:color="auto" w:sz="4" w:space="0"/>
              <w:right w:val="single" w:color="auto" w:sz="4" w:space="0"/>
            </w:tcBorders>
          </w:tcPr>
          <w:p>
            <w:pPr>
              <w:widowControl/>
              <w:autoSpaceDE w:val="0"/>
              <w:spacing w:line="400" w:lineRule="exact"/>
              <w:jc w:val="center"/>
              <w:rPr>
                <w:rFonts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文件类型</w:t>
            </w:r>
          </w:p>
        </w:tc>
        <w:tc>
          <w:tcPr>
            <w:tcW w:w="3009" w:type="pct"/>
            <w:tcBorders>
              <w:top w:val="single" w:color="auto" w:sz="4" w:space="0"/>
              <w:left w:val="nil"/>
              <w:bottom w:val="single" w:color="auto" w:sz="4" w:space="0"/>
              <w:right w:val="single" w:color="auto" w:sz="4" w:space="0"/>
            </w:tcBorders>
          </w:tcPr>
          <w:p>
            <w:pPr>
              <w:widowControl/>
              <w:autoSpaceDE w:val="0"/>
              <w:spacing w:line="400" w:lineRule="exact"/>
              <w:jc w:val="center"/>
              <w:rPr>
                <w:rFonts w:ascii="仿宋_GB2312" w:hAnsi="宋体" w:cs="宋体"/>
                <w:b/>
                <w:kern w:val="0"/>
                <w:sz w:val="24"/>
                <w:szCs w:val="24"/>
                <w:lang w:val="en-US" w:eastAsia="zh-CN" w:bidi="ar-SA"/>
              </w:rPr>
            </w:pPr>
            <w:r>
              <w:rPr>
                <w:rFonts w:ascii="仿宋_GB2312" w:hAnsi="仿宋_GB2312" w:cs="宋体"/>
                <w:b/>
                <w:kern w:val="0"/>
                <w:sz w:val="24"/>
                <w:szCs w:val="24"/>
                <w:lang w:val="en-US" w:eastAsia="zh-CN" w:bidi="ar-SA"/>
              </w:rPr>
              <w:t>文件名称</w:t>
            </w:r>
          </w:p>
        </w:tc>
      </w:tr>
      <w:tr>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1</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申报单位统一社会信用代码证书（营业执照）*</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2</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申报单位法人代表和申报人身份证明*</w:t>
            </w:r>
          </w:p>
        </w:tc>
      </w:tr>
      <w:tr>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3</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真实性承诺书*（模版下载）见附件1</w:t>
            </w:r>
          </w:p>
        </w:tc>
      </w:tr>
      <w:tr>
        <w:tblPrEx>
          <w:tblCellMar>
            <w:top w:w="0" w:type="dxa"/>
            <w:left w:w="108" w:type="dxa"/>
            <w:bottom w:w="0" w:type="dxa"/>
            <w:right w:w="108" w:type="dxa"/>
          </w:tblCellMar>
        </w:tblPrEx>
        <w:trPr>
          <w:trHeight w:val="423"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4</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仿宋_GB2312"/>
                <w:sz w:val="24"/>
                <w:szCs w:val="24"/>
                <w:highlight w:val="none"/>
                <w:lang w:val="en-US" w:eastAsia="zh-CN" w:bidi="ar-SA"/>
              </w:rPr>
            </w:pPr>
            <w:r>
              <w:rPr>
                <w:rFonts w:ascii="仿宋_GB2312" w:hAnsi="仿宋_GB2312"/>
                <w:sz w:val="24"/>
                <w:szCs w:val="24"/>
                <w:highlight w:val="none"/>
                <w:lang w:val="en-US" w:eastAsia="zh-CN" w:bidi="ar-SA"/>
              </w:rPr>
              <w:t>申报单位合规承诺书*（模版下载）见附件2</w:t>
            </w:r>
          </w:p>
        </w:tc>
      </w:tr>
      <w:tr>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宋体" w:cs="宋体"/>
                <w:sz w:val="24"/>
                <w:szCs w:val="24"/>
                <w:lang w:val="en-US" w:eastAsia="zh-CN" w:bidi="ar-SA"/>
              </w:rPr>
            </w:pPr>
            <w:r>
              <w:rPr>
                <w:rFonts w:ascii="仿宋_GB2312" w:hAnsi="仿宋_GB2312"/>
                <w:sz w:val="24"/>
                <w:szCs w:val="24"/>
                <w:lang w:val="en-US" w:eastAsia="zh-CN" w:bidi="ar-SA"/>
              </w:rPr>
              <w:t>5</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宋体" w:cs="宋体"/>
                <w:kern w:val="0"/>
                <w:sz w:val="24"/>
                <w:szCs w:val="24"/>
                <w:highlight w:val="none"/>
                <w:lang w:val="en-US" w:eastAsia="zh-CN" w:bidi="ar-SA"/>
              </w:rPr>
            </w:pPr>
            <w:r>
              <w:rPr>
                <w:rFonts w:ascii="仿宋_GB2312" w:hAnsi="仿宋_GB2312" w:cs="宋体"/>
                <w:kern w:val="0"/>
                <w:sz w:val="24"/>
                <w:szCs w:val="24"/>
                <w:highlight w:val="none"/>
                <w:lang w:val="en-US" w:eastAsia="zh-CN" w:bidi="ar-SA"/>
              </w:rPr>
              <w:t>企业诚信查询报告</w:t>
            </w:r>
            <w:r>
              <w:rPr>
                <w:rFonts w:ascii="仿宋_GB2312" w:hAnsi="仿宋_GB2312"/>
                <w:sz w:val="24"/>
                <w:szCs w:val="24"/>
                <w:highlight w:val="none"/>
                <w:lang w:val="en-US" w:eastAsia="zh-CN" w:bidi="ar-SA"/>
              </w:rPr>
              <w:t>*</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sz w:val="24"/>
                <w:szCs w:val="24"/>
                <w:lang w:val="en-US" w:eastAsia="zh-CN" w:bidi="ar-SA"/>
              </w:rPr>
            </w:pPr>
            <w:r>
              <w:rPr>
                <w:rFonts w:ascii="仿宋_GB2312" w:hAnsi="仿宋_GB2312"/>
                <w:sz w:val="24"/>
                <w:szCs w:val="24"/>
                <w:lang w:val="en-US" w:eastAsia="zh-CN" w:bidi="ar-SA"/>
              </w:rPr>
              <w:t>6</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宋体" w:cs="宋体"/>
                <w:kern w:val="0"/>
                <w:sz w:val="24"/>
                <w:szCs w:val="24"/>
                <w:highlight w:val="none"/>
                <w:lang w:val="en-US" w:eastAsia="zh-CN" w:bidi="ar-SA"/>
              </w:rPr>
            </w:pPr>
            <w:r>
              <w:rPr>
                <w:rFonts w:ascii="仿宋_GB2312" w:hAnsi="仿宋_GB2312"/>
                <w:sz w:val="24"/>
                <w:szCs w:val="24"/>
                <w:highlight w:val="none"/>
                <w:lang w:val="en-US" w:eastAsia="zh-CN" w:bidi="ar-SA"/>
              </w:rPr>
              <w:t>申报单位上一年度财务审计报告*</w:t>
            </w:r>
          </w:p>
        </w:tc>
      </w:tr>
      <w:tr>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sz w:val="24"/>
                <w:szCs w:val="24"/>
                <w:lang w:val="en-US" w:eastAsia="zh-CN" w:bidi="ar-SA"/>
              </w:rPr>
            </w:pPr>
            <w:r>
              <w:rPr>
                <w:rFonts w:ascii="仿宋_GB2312" w:hAnsi="仿宋_GB2312"/>
                <w:sz w:val="24"/>
                <w:szCs w:val="24"/>
                <w:lang w:val="en-US" w:eastAsia="zh-CN" w:bidi="ar-SA"/>
              </w:rPr>
              <w:t>7</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宋体" w:cs="宋体"/>
                <w:kern w:val="0"/>
                <w:sz w:val="24"/>
                <w:szCs w:val="24"/>
                <w:highlight w:val="none"/>
                <w:lang w:val="en-US" w:eastAsia="zh-CN" w:bidi="ar-SA"/>
              </w:rPr>
            </w:pPr>
            <w:r>
              <w:rPr>
                <w:rFonts w:ascii="仿宋_GB2312" w:hAnsi="仿宋_GB2312" w:cs="宋体"/>
                <w:kern w:val="0"/>
                <w:sz w:val="24"/>
                <w:szCs w:val="24"/>
                <w:highlight w:val="none"/>
                <w:lang w:val="en-US" w:eastAsia="zh-CN" w:bidi="ar-SA"/>
              </w:rPr>
              <w:t>申报单位核心团队人员信息</w:t>
            </w:r>
            <w:r>
              <w:rPr>
                <w:rFonts w:ascii="仿宋_GB2312" w:hAnsi="仿宋_GB2312"/>
                <w:sz w:val="24"/>
                <w:szCs w:val="24"/>
                <w:highlight w:val="none"/>
                <w:lang w:val="en-US" w:eastAsia="zh-CN" w:bidi="ar-SA"/>
              </w:rPr>
              <w:t>*</w:t>
            </w:r>
            <w:r>
              <w:rPr>
                <w:rFonts w:ascii="仿宋_GB2312" w:hAnsi="仿宋_GB2312" w:cs="宋体"/>
                <w:kern w:val="0"/>
                <w:sz w:val="24"/>
                <w:szCs w:val="24"/>
                <w:highlight w:val="none"/>
                <w:lang w:val="en-US" w:eastAsia="zh-CN" w:bidi="ar-SA"/>
              </w:rPr>
              <w:t>（模板下载）</w:t>
            </w:r>
            <w:r>
              <w:rPr>
                <w:rFonts w:ascii="仿宋_GB2312" w:hAnsi="仿宋_GB2312"/>
                <w:sz w:val="24"/>
                <w:szCs w:val="24"/>
                <w:highlight w:val="none"/>
                <w:lang w:val="en-US" w:eastAsia="zh-CN" w:bidi="ar-SA"/>
              </w:rPr>
              <w:t>见附件3</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仿宋_GB2312"/>
                <w:sz w:val="24"/>
                <w:szCs w:val="24"/>
                <w:lang w:val="en-US" w:eastAsia="zh-CN" w:bidi="ar-SA"/>
              </w:rPr>
            </w:pPr>
            <w:r>
              <w:rPr>
                <w:rFonts w:ascii="仿宋_GB2312" w:hAnsi="仿宋_GB2312"/>
                <w:sz w:val="24"/>
                <w:szCs w:val="24"/>
                <w:lang w:val="en-US" w:eastAsia="zh-CN" w:bidi="ar-SA"/>
              </w:rPr>
              <w:t>8</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申报单位语料服务相关的知识产权信息</w:t>
            </w:r>
            <w:r>
              <w:rPr>
                <w:rFonts w:ascii="仿宋_GB2312" w:hAnsi="仿宋_GB2312"/>
                <w:sz w:val="24"/>
                <w:szCs w:val="24"/>
                <w:lang w:val="en-US" w:eastAsia="zh-CN" w:bidi="ar-SA"/>
              </w:rPr>
              <w:t>*</w:t>
            </w:r>
            <w:r>
              <w:rPr>
                <w:rFonts w:ascii="仿宋_GB2312" w:hAnsi="仿宋_GB2312" w:cs="宋体"/>
                <w:kern w:val="0"/>
                <w:sz w:val="24"/>
                <w:szCs w:val="24"/>
                <w:lang w:val="en-US" w:eastAsia="zh-CN" w:bidi="ar-SA"/>
              </w:rPr>
              <w:t>（模板下载）见附件4</w:t>
            </w:r>
          </w:p>
        </w:tc>
      </w:tr>
      <w:tr>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宋体" w:cs="宋体"/>
                <w:sz w:val="24"/>
                <w:szCs w:val="24"/>
                <w:lang w:val="en-US" w:eastAsia="zh-CN" w:bidi="ar-SA"/>
              </w:rPr>
            </w:pPr>
            <w:r>
              <w:rPr>
                <w:rFonts w:ascii="仿宋_GB2312" w:hAnsi="仿宋_GB2312" w:cs="宋体"/>
                <w:sz w:val="24"/>
                <w:szCs w:val="24"/>
                <w:lang w:val="en-US" w:eastAsia="zh-CN" w:bidi="ar-SA"/>
              </w:rPr>
              <w:t>9</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仿宋_GB2312"/>
                <w:sz w:val="24"/>
                <w:szCs w:val="24"/>
                <w:lang w:val="en-US" w:eastAsia="zh-CN" w:bidi="ar-SA"/>
              </w:rPr>
            </w:pPr>
            <w:r>
              <w:rPr>
                <w:rFonts w:ascii="仿宋_GB2312" w:hAnsi="仿宋_GB2312"/>
                <w:sz w:val="24"/>
                <w:szCs w:val="24"/>
                <w:lang w:val="en-US" w:eastAsia="zh-CN" w:bidi="ar-SA"/>
              </w:rPr>
              <w:t>申报单位须根据申报说明，提供语料服务能力的支撑材料。</w:t>
            </w:r>
          </w:p>
          <w:p>
            <w:pPr>
              <w:widowControl/>
              <w:autoSpaceDE w:val="0"/>
              <w:spacing w:line="400" w:lineRule="exact"/>
              <w:rPr>
                <w:rFonts w:hint="default" w:ascii="仿宋_GB2312" w:hAnsi="仿宋_GB2312"/>
                <w:sz w:val="24"/>
                <w:szCs w:val="24"/>
                <w:highlight w:val="yellow"/>
                <w:lang w:val="en-US" w:eastAsia="zh-CN" w:bidi="ar-SA"/>
              </w:rPr>
            </w:pPr>
            <w:r>
              <w:rPr>
                <w:rFonts w:ascii="仿宋_GB2312" w:hAnsi="仿宋_GB2312"/>
                <w:sz w:val="24"/>
                <w:szCs w:val="24"/>
                <w:lang w:val="en-US" w:eastAsia="zh-CN" w:bidi="ar-SA"/>
              </w:rPr>
              <w:t>1、提供近三年</w:t>
            </w:r>
            <w:r>
              <w:rPr>
                <w:rFonts w:hint="eastAsia" w:ascii="仿宋_GB2312" w:hAnsi="仿宋_GB2312" w:cs="宋体"/>
                <w:kern w:val="0"/>
                <w:sz w:val="24"/>
                <w:szCs w:val="24"/>
                <w:highlight w:val="none"/>
                <w:lang w:val="en-US" w:eastAsia="zh-CN" w:bidi="ar-SA"/>
              </w:rPr>
              <w:t>面向制造业企业的</w:t>
            </w:r>
            <w:r>
              <w:rPr>
                <w:rFonts w:ascii="仿宋_GB2312" w:hAnsi="仿宋_GB2312"/>
                <w:sz w:val="24"/>
                <w:szCs w:val="24"/>
                <w:lang w:val="en-US" w:eastAsia="zh-CN" w:bidi="ar-SA"/>
              </w:rPr>
              <w:t>服务</w:t>
            </w:r>
            <w:r>
              <w:rPr>
                <w:rFonts w:hint="eastAsia" w:ascii="仿宋_GB2312" w:hAnsi="仿宋_GB2312"/>
                <w:sz w:val="24"/>
                <w:szCs w:val="24"/>
                <w:lang w:val="en-US" w:eastAsia="zh-CN" w:bidi="ar-SA"/>
              </w:rPr>
              <w:t>案例或科研项目</w:t>
            </w:r>
            <w:r>
              <w:rPr>
                <w:rFonts w:ascii="仿宋_GB2312" w:hAnsi="仿宋_GB2312"/>
                <w:sz w:val="24"/>
                <w:szCs w:val="24"/>
                <w:lang w:val="en-US" w:eastAsia="zh-CN" w:bidi="ar-SA"/>
              </w:rPr>
              <w:t>表*</w:t>
            </w:r>
            <w:r>
              <w:rPr>
                <w:rFonts w:ascii="仿宋_GB2312" w:hAnsi="仿宋_GB2312" w:cs="宋体"/>
                <w:kern w:val="0"/>
                <w:sz w:val="24"/>
                <w:szCs w:val="24"/>
                <w:lang w:val="en-US" w:eastAsia="zh-CN" w:bidi="ar-SA"/>
              </w:rPr>
              <w:t>（模板下载）见附件5</w:t>
            </w:r>
            <w:r>
              <w:rPr>
                <w:rFonts w:hint="eastAsia" w:ascii="仿宋_GB2312" w:hAnsi="仿宋_GB2312" w:cs="宋体"/>
                <w:kern w:val="0"/>
                <w:sz w:val="24"/>
                <w:szCs w:val="24"/>
                <w:lang w:val="en-US" w:eastAsia="zh-CN" w:bidi="ar-SA"/>
              </w:rPr>
              <w:t>。</w:t>
            </w:r>
          </w:p>
          <w:p>
            <w:pPr>
              <w:widowControl/>
              <w:autoSpaceDE w:val="0"/>
              <w:spacing w:line="400" w:lineRule="exact"/>
              <w:rPr>
                <w:rFonts w:ascii="仿宋_GB2312" w:hAnsi="仿宋_GB2312"/>
                <w:sz w:val="24"/>
                <w:szCs w:val="24"/>
                <w:lang w:val="en-US" w:eastAsia="zh-CN" w:bidi="ar-SA"/>
              </w:rPr>
            </w:pPr>
            <w:r>
              <w:rPr>
                <w:rFonts w:ascii="仿宋_GB2312" w:hAnsi="仿宋_GB2312"/>
                <w:sz w:val="24"/>
                <w:szCs w:val="24"/>
                <w:lang w:val="en-US" w:eastAsia="zh-CN" w:bidi="ar-SA"/>
              </w:rPr>
              <w:t>2、提供对语料服务过程中关键资源的监控能力的证明*。</w:t>
            </w:r>
          </w:p>
          <w:p>
            <w:pPr>
              <w:widowControl/>
              <w:autoSpaceDE w:val="0"/>
              <w:spacing w:line="400" w:lineRule="exact"/>
              <w:rPr>
                <w:rFonts w:ascii="仿宋_GB2312" w:hAnsi="仿宋_GB2312"/>
                <w:sz w:val="24"/>
                <w:szCs w:val="24"/>
                <w:lang w:val="en-US" w:eastAsia="zh-CN" w:bidi="ar-SA"/>
              </w:rPr>
            </w:pPr>
            <w:r>
              <w:rPr>
                <w:rFonts w:ascii="仿宋_GB2312" w:hAnsi="仿宋_GB2312"/>
                <w:sz w:val="24"/>
                <w:szCs w:val="24"/>
                <w:lang w:val="en-US" w:eastAsia="zh-CN" w:bidi="ar-SA"/>
              </w:rPr>
              <w:t>3、提供语料服务相关的业绩证明附件，如销售合同复印件、甲方验收报告等证明文件。</w:t>
            </w:r>
          </w:p>
        </w:tc>
      </w:tr>
      <w:tr>
        <w:tblPrEx>
          <w:tblCellMar>
            <w:top w:w="0" w:type="dxa"/>
            <w:left w:w="108" w:type="dxa"/>
            <w:bottom w:w="0" w:type="dxa"/>
            <w:right w:w="108" w:type="dxa"/>
          </w:tblCellMar>
        </w:tblPrEx>
        <w:trPr>
          <w:trHeight w:val="272" w:hRule="atLeast"/>
          <w:jc w:val="center"/>
        </w:trPr>
        <w:tc>
          <w:tcPr>
            <w:tcW w:w="446" w:type="pct"/>
            <w:tcBorders>
              <w:top w:val="nil"/>
              <w:left w:val="single" w:color="auto" w:sz="4" w:space="0"/>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1</w:t>
            </w:r>
            <w:r>
              <w:rPr>
                <w:rFonts w:hint="eastAsia" w:ascii="仿宋_GB2312" w:hAnsi="仿宋_GB2312" w:cs="宋体"/>
                <w:kern w:val="0"/>
                <w:sz w:val="24"/>
                <w:szCs w:val="24"/>
                <w:lang w:val="en-US" w:eastAsia="zh-CN" w:bidi="ar-SA"/>
              </w:rPr>
              <w:t>0</w:t>
            </w:r>
          </w:p>
        </w:tc>
        <w:tc>
          <w:tcPr>
            <w:tcW w:w="1544" w:type="pct"/>
            <w:tcBorders>
              <w:top w:val="nil"/>
              <w:left w:val="nil"/>
              <w:bottom w:val="single" w:color="auto" w:sz="4" w:space="0"/>
              <w:right w:val="single" w:color="auto" w:sz="4" w:space="0"/>
            </w:tcBorders>
            <w:vAlign w:val="center"/>
          </w:tcPr>
          <w:p>
            <w:pPr>
              <w:widowControl/>
              <w:autoSpaceDE w:val="0"/>
              <w:spacing w:line="400" w:lineRule="exact"/>
              <w:jc w:val="center"/>
              <w:rPr>
                <w:rFonts w:ascii="仿宋_GB2312" w:hAnsi="宋体" w:cs="宋体"/>
                <w:kern w:val="0"/>
                <w:sz w:val="24"/>
                <w:szCs w:val="24"/>
                <w:lang w:val="en-US" w:eastAsia="zh-CN" w:bidi="ar-SA"/>
              </w:rPr>
            </w:pPr>
            <w:r>
              <w:rPr>
                <w:rFonts w:ascii="仿宋_GB2312" w:hAnsi="仿宋_GB2312" w:cs="宋体"/>
                <w:kern w:val="0"/>
                <w:sz w:val="24"/>
                <w:szCs w:val="24"/>
                <w:lang w:val="en-US" w:eastAsia="zh-CN" w:bidi="ar-SA"/>
              </w:rPr>
              <w:t>PDF单个小于5MB</w:t>
            </w:r>
          </w:p>
        </w:tc>
        <w:tc>
          <w:tcPr>
            <w:tcW w:w="3009" w:type="pct"/>
            <w:tcBorders>
              <w:top w:val="nil"/>
              <w:left w:val="nil"/>
              <w:bottom w:val="single" w:color="auto" w:sz="4" w:space="0"/>
              <w:right w:val="single" w:color="auto" w:sz="4" w:space="0"/>
            </w:tcBorders>
          </w:tcPr>
          <w:p>
            <w:pPr>
              <w:widowControl/>
              <w:autoSpaceDE w:val="0"/>
              <w:spacing w:line="400" w:lineRule="exact"/>
              <w:rPr>
                <w:rFonts w:ascii="仿宋_GB2312" w:hAnsi="仿宋_GB2312"/>
                <w:sz w:val="24"/>
                <w:szCs w:val="24"/>
                <w:lang w:val="en-US" w:eastAsia="zh-CN" w:bidi="ar-SA"/>
              </w:rPr>
            </w:pPr>
            <w:r>
              <w:rPr>
                <w:rFonts w:ascii="仿宋_GB2312" w:hAnsi="仿宋_GB2312"/>
                <w:sz w:val="24"/>
                <w:szCs w:val="24"/>
                <w:lang w:val="en-US" w:eastAsia="zh-CN" w:bidi="ar-SA"/>
              </w:rPr>
              <w:t>其他有助于说明申报情况的相关材料。</w:t>
            </w:r>
          </w:p>
        </w:tc>
      </w:tr>
    </w:tbl>
    <w:p>
      <w:pPr>
        <w:rPr>
          <w:rFonts w:ascii="黑体" w:hAnsi="黑体" w:eastAsia="黑体"/>
          <w:sz w:val="28"/>
          <w:szCs w:val="28"/>
        </w:rPr>
      </w:pPr>
      <w:r>
        <w:rPr>
          <w:rFonts w:hint="eastAsia" w:ascii="黑体" w:hAnsi="黑体" w:eastAsia="黑体"/>
          <w:sz w:val="28"/>
          <w:szCs w:val="28"/>
        </w:rPr>
        <w:t>注：*号为必须附件。</w:t>
      </w:r>
    </w:p>
    <w:p>
      <w:pPr>
        <w:widowControl/>
        <w:autoSpaceDE w:val="0"/>
        <w:spacing w:line="560" w:lineRule="exact"/>
        <w:rPr>
          <w:rFonts w:hint="eastAsia" w:ascii="黑体" w:hAnsi="黑体" w:eastAsia="黑体"/>
        </w:rPr>
      </w:pPr>
      <w:r>
        <w:rPr>
          <w:rFonts w:ascii="仿宋_GB2312" w:hAnsi="仿宋_GB2312"/>
        </w:rPr>
        <w:br w:type="page"/>
      </w:r>
      <w:r>
        <w:rPr>
          <w:rFonts w:hint="eastAsia" w:ascii="黑体" w:hAnsi="黑体" w:eastAsia="黑体"/>
        </w:rPr>
        <w:t xml:space="preserve">附件1  </w:t>
      </w:r>
    </w:p>
    <w:p>
      <w:pPr>
        <w:widowControl/>
        <w:autoSpaceDE w:val="0"/>
        <w:spacing w:line="560" w:lineRule="exact"/>
        <w:jc w:val="center"/>
        <w:rPr>
          <w:rFonts w:hint="eastAsia" w:ascii="方正小标宋简体" w:hAnsi="黑体"/>
          <w:spacing w:val="0"/>
          <w:sz w:val="36"/>
          <w:szCs w:val="36"/>
        </w:rPr>
      </w:pPr>
      <w:r>
        <w:rPr>
          <w:rFonts w:ascii="方正小标宋简体" w:hAnsi="方正小标宋简体" w:cs="宋体"/>
          <w:spacing w:val="0"/>
          <w:sz w:val="36"/>
          <w:szCs w:val="36"/>
        </w:rPr>
        <w:t>申报材料及其附属文件真实性承诺书</w:t>
      </w:r>
    </w:p>
    <w:p>
      <w:pPr>
        <w:autoSpaceDE w:val="0"/>
        <w:spacing w:line="560" w:lineRule="exact"/>
        <w:rPr>
          <w:rFonts w:ascii="宋体" w:hAnsi="宋体"/>
          <w:b/>
          <w:sz w:val="44"/>
          <w:szCs w:val="44"/>
        </w:rPr>
      </w:pPr>
      <w:r>
        <w:rPr>
          <w:rFonts w:ascii="宋体" w:hAnsi="宋体"/>
          <w:b/>
          <w:sz w:val="44"/>
          <w:szCs w:val="44"/>
        </w:rPr>
        <w:t xml:space="preserve"> </w:t>
      </w:r>
    </w:p>
    <w:p>
      <w:pPr>
        <w:autoSpaceDE w:val="0"/>
        <w:spacing w:line="560" w:lineRule="exact"/>
        <w:ind w:firstLine="616" w:firstLineChars="200"/>
        <w:rPr>
          <w:rFonts w:ascii="仿宋_GB2312" w:hAnsi="仿宋_GB2312"/>
          <w:highlight w:val="none"/>
        </w:rPr>
      </w:pPr>
      <w:r>
        <w:rPr>
          <w:rFonts w:ascii="仿宋_GB2312" w:hAnsi="仿宋_GB2312"/>
        </w:rPr>
        <w:t>我单位</w:t>
      </w:r>
      <w:r>
        <w:rPr>
          <w:rFonts w:hint="eastAsia" w:ascii="仿宋_GB2312" w:hAnsi="仿宋_GB2312"/>
          <w:highlight w:val="none"/>
        </w:rPr>
        <w:t>制造业语料数据服务商</w:t>
      </w:r>
      <w:r>
        <w:rPr>
          <w:rFonts w:ascii="仿宋_GB2312" w:hAnsi="仿宋_GB2312"/>
          <w:highlight w:val="none"/>
        </w:rPr>
        <w:t>申报提供的所有文件、资料都是真实、完整、有效的，本单位承诺对申报材料及其附属材料的真实性承担法律责任。</w:t>
      </w:r>
    </w:p>
    <w:p>
      <w:pPr>
        <w:autoSpaceDE w:val="0"/>
        <w:spacing w:line="560" w:lineRule="exact"/>
        <w:ind w:firstLine="616" w:firstLineChars="200"/>
        <w:rPr>
          <w:rFonts w:ascii="仿宋_GB2312" w:hAnsi="仿宋_GB2312"/>
          <w:highlight w:val="none"/>
        </w:rPr>
      </w:pPr>
      <w:r>
        <w:rPr>
          <w:rFonts w:ascii="仿宋_GB2312" w:hAnsi="仿宋_GB2312"/>
          <w:highlight w:val="none"/>
        </w:rPr>
        <w:t>语料服务商申报入库后，本单位承诺所提供的所有语料交易信息均真实有效，并配合上海市经济和信息化委员会后续开展的核查等相关工作。</w:t>
      </w:r>
    </w:p>
    <w:p>
      <w:pPr>
        <w:autoSpaceDE w:val="0"/>
        <w:spacing w:line="560" w:lineRule="exact"/>
        <w:ind w:firstLine="616" w:firstLineChars="200"/>
        <w:rPr>
          <w:rFonts w:ascii="仿宋_GB2312" w:hAnsi="仿宋_GB2312"/>
          <w:highlight w:val="none"/>
        </w:rPr>
      </w:pPr>
      <w:r>
        <w:rPr>
          <w:rFonts w:ascii="仿宋_GB2312" w:hAnsi="仿宋_GB2312"/>
          <w:highlight w:val="none"/>
        </w:rPr>
        <w:t xml:space="preserve"> </w:t>
      </w:r>
    </w:p>
    <w:p>
      <w:pPr>
        <w:autoSpaceDE w:val="0"/>
        <w:spacing w:line="560" w:lineRule="exact"/>
        <w:ind w:firstLine="4620" w:firstLineChars="1500"/>
        <w:rPr>
          <w:rFonts w:ascii="仿宋_GB2312" w:hAnsi="仿宋_GB2312"/>
          <w:highlight w:val="none"/>
        </w:rPr>
      </w:pPr>
      <w:r>
        <w:rPr>
          <w:rFonts w:ascii="仿宋_GB2312" w:hAnsi="仿宋_GB2312"/>
          <w:highlight w:val="none"/>
        </w:rPr>
        <w:t xml:space="preserve"> </w:t>
      </w:r>
    </w:p>
    <w:p>
      <w:pPr>
        <w:autoSpaceDE w:val="0"/>
        <w:spacing w:line="560" w:lineRule="exact"/>
        <w:ind w:firstLine="4620" w:firstLineChars="1500"/>
        <w:rPr>
          <w:rFonts w:ascii="仿宋_GB2312" w:hAnsi="仿宋_GB2312"/>
          <w:highlight w:val="none"/>
        </w:rPr>
      </w:pPr>
      <w:r>
        <w:rPr>
          <w:rFonts w:ascii="仿宋_GB2312" w:hAnsi="仿宋_GB2312"/>
          <w:highlight w:val="none"/>
        </w:rPr>
        <w:t xml:space="preserve"> </w:t>
      </w:r>
    </w:p>
    <w:p>
      <w:pPr>
        <w:autoSpaceDE w:val="0"/>
        <w:spacing w:line="560" w:lineRule="exact"/>
        <w:ind w:firstLine="4620" w:firstLineChars="1500"/>
        <w:rPr>
          <w:rFonts w:ascii="仿宋_GB2312" w:hAnsi="仿宋_GB2312"/>
          <w:highlight w:val="none"/>
        </w:rPr>
      </w:pPr>
      <w:r>
        <w:rPr>
          <w:rFonts w:ascii="仿宋_GB2312" w:hAnsi="仿宋_GB2312"/>
          <w:highlight w:val="none"/>
        </w:rPr>
        <w:t xml:space="preserve"> </w:t>
      </w:r>
    </w:p>
    <w:p>
      <w:pPr>
        <w:autoSpaceDE w:val="0"/>
        <w:spacing w:line="560" w:lineRule="exact"/>
        <w:ind w:firstLine="616" w:firstLineChars="200"/>
        <w:jc w:val="center"/>
        <w:rPr>
          <w:rFonts w:ascii="仿宋_GB2312" w:hAnsi="仿宋_GB2312"/>
          <w:highlight w:val="none"/>
        </w:rPr>
      </w:pPr>
      <w:r>
        <w:rPr>
          <w:rFonts w:ascii="仿宋_GB2312" w:hAnsi="仿宋_GB2312"/>
          <w:highlight w:val="none"/>
        </w:rPr>
        <w:t xml:space="preserve">                法定代表人签章：</w:t>
      </w:r>
    </w:p>
    <w:p>
      <w:pPr>
        <w:autoSpaceDE w:val="0"/>
        <w:spacing w:line="560" w:lineRule="exact"/>
        <w:ind w:firstLine="616" w:firstLineChars="200"/>
        <w:jc w:val="center"/>
        <w:rPr>
          <w:rFonts w:ascii="仿宋_GB2312" w:hAnsi="仿宋_GB2312"/>
          <w:highlight w:val="none"/>
        </w:rPr>
      </w:pPr>
      <w:r>
        <w:rPr>
          <w:rFonts w:ascii="仿宋_GB2312" w:hAnsi="仿宋_GB2312"/>
          <w:highlight w:val="none"/>
        </w:rPr>
        <w:t xml:space="preserve">                       公   章：</w:t>
      </w:r>
    </w:p>
    <w:p>
      <w:pPr>
        <w:autoSpaceDE w:val="0"/>
        <w:spacing w:line="560" w:lineRule="exact"/>
        <w:ind w:firstLine="616" w:firstLineChars="200"/>
        <w:jc w:val="center"/>
        <w:rPr>
          <w:rFonts w:ascii="仿宋_GB2312" w:hAnsi="仿宋_GB2312"/>
          <w:highlight w:val="none"/>
        </w:rPr>
      </w:pPr>
      <w:r>
        <w:rPr>
          <w:rFonts w:ascii="仿宋_GB2312" w:hAnsi="仿宋_GB2312"/>
          <w:highlight w:val="none"/>
        </w:rPr>
        <w:t xml:space="preserve">                年   月   日</w:t>
      </w:r>
    </w:p>
    <w:p>
      <w:pPr>
        <w:widowControl/>
        <w:autoSpaceDE w:val="0"/>
        <w:spacing w:line="520" w:lineRule="exact"/>
        <w:rPr>
          <w:rFonts w:ascii="黑体" w:hAnsi="黑体" w:eastAsia="黑体"/>
          <w:highlight w:val="none"/>
        </w:rPr>
      </w:pPr>
      <w:r>
        <w:rPr>
          <w:rFonts w:hint="eastAsia" w:ascii="黑体" w:hAnsi="黑体" w:eastAsia="黑体"/>
          <w:highlight w:val="none"/>
        </w:rPr>
        <w:br w:type="page"/>
      </w:r>
      <w:r>
        <w:rPr>
          <w:rFonts w:hint="eastAsia" w:ascii="黑体" w:hAnsi="黑体" w:eastAsia="黑体"/>
          <w:highlight w:val="none"/>
        </w:rPr>
        <w:t xml:space="preserve">附件2   </w:t>
      </w:r>
    </w:p>
    <w:p>
      <w:pPr>
        <w:widowControl/>
        <w:autoSpaceDE w:val="0"/>
        <w:spacing w:line="520" w:lineRule="exact"/>
        <w:jc w:val="center"/>
        <w:rPr>
          <w:rFonts w:hint="eastAsia" w:ascii="方正小标宋简体" w:hAnsi="黑体" w:cs="宋体"/>
          <w:spacing w:val="0"/>
          <w:sz w:val="36"/>
          <w:szCs w:val="36"/>
          <w:highlight w:val="none"/>
        </w:rPr>
      </w:pPr>
      <w:r>
        <w:rPr>
          <w:rFonts w:ascii="方正小标宋简体" w:hAnsi="方正小标宋简体" w:cs="宋体"/>
          <w:spacing w:val="0"/>
          <w:sz w:val="36"/>
          <w:szCs w:val="36"/>
          <w:highlight w:val="none"/>
        </w:rPr>
        <w:t>承诺书</w:t>
      </w:r>
    </w:p>
    <w:p>
      <w:pPr>
        <w:widowControl/>
        <w:autoSpaceDE w:val="0"/>
        <w:spacing w:line="520" w:lineRule="exact"/>
        <w:rPr>
          <w:rFonts w:ascii="仿宋_GB2312" w:hAnsi="仿宋_GB2312"/>
          <w:b/>
          <w:bCs/>
          <w:highlight w:val="none"/>
        </w:rPr>
      </w:pPr>
      <w:r>
        <w:rPr>
          <w:rFonts w:ascii="仿宋_GB2312" w:hAnsi="仿宋_GB2312"/>
          <w:b/>
          <w:bCs/>
          <w:highlight w:val="none"/>
        </w:rPr>
        <w:t xml:space="preserve"> </w:t>
      </w:r>
    </w:p>
    <w:p>
      <w:pPr>
        <w:widowControl/>
        <w:autoSpaceDE w:val="0"/>
        <w:spacing w:line="520" w:lineRule="exact"/>
        <w:rPr>
          <w:rFonts w:ascii="仿宋_GB2312" w:hAnsi="仿宋_GB2312"/>
          <w:highlight w:val="none"/>
        </w:rPr>
      </w:pPr>
      <w:r>
        <w:rPr>
          <w:rFonts w:ascii="仿宋_GB2312" w:hAnsi="仿宋_GB2312"/>
          <w:b/>
          <w:bCs/>
          <w:highlight w:val="none"/>
        </w:rPr>
        <w:t>我单位郑重承诺：</w:t>
      </w:r>
    </w:p>
    <w:p>
      <w:pPr>
        <w:widowControl/>
        <w:autoSpaceDE w:val="0"/>
        <w:spacing w:line="520" w:lineRule="exact"/>
        <w:ind w:firstLine="616" w:firstLineChars="200"/>
        <w:rPr>
          <w:rFonts w:ascii="仿宋_GB2312" w:hAnsi="仿宋_GB2312"/>
          <w:highlight w:val="none"/>
        </w:rPr>
      </w:pPr>
      <w:r>
        <w:rPr>
          <w:rFonts w:ascii="仿宋_GB2312" w:hAnsi="仿宋_GB2312"/>
          <w:highlight w:val="none"/>
        </w:rPr>
        <w:t>1、严格遵守《中华人民共和国著作权法》、《中华人民共和国商标法》、《中华人民共和国专利法》、《中华人民共和国反不正当竞争法》、《数据安全法》、《个人信息保护法》等法律法规的规定，不会侵犯他人的知识产权及其他合法权益；</w:t>
      </w:r>
    </w:p>
    <w:p>
      <w:pPr>
        <w:widowControl/>
        <w:autoSpaceDE w:val="0"/>
        <w:spacing w:line="520" w:lineRule="exact"/>
        <w:ind w:firstLine="616" w:firstLineChars="200"/>
        <w:rPr>
          <w:rFonts w:ascii="仿宋_GB2312" w:hAnsi="仿宋_GB2312"/>
          <w:highlight w:val="none"/>
        </w:rPr>
      </w:pPr>
      <w:r>
        <w:rPr>
          <w:rFonts w:ascii="仿宋_GB2312" w:hAnsi="仿宋_GB2312"/>
          <w:highlight w:val="none"/>
        </w:rPr>
        <w:t>2、保证所提供的语料及服务行为不会危害国家安全、公共安全或社会公共利益，不会侵犯个人信息主体的人格权或其他合法权益；</w:t>
      </w:r>
    </w:p>
    <w:p>
      <w:pPr>
        <w:widowControl/>
        <w:autoSpaceDE w:val="0"/>
        <w:spacing w:line="520" w:lineRule="exact"/>
        <w:ind w:firstLine="616" w:firstLineChars="200"/>
        <w:rPr>
          <w:rFonts w:hint="eastAsia" w:ascii="仿宋_GB2312" w:hAnsi="仿宋_GB2312" w:eastAsia="仿宋_GB2312"/>
          <w:highlight w:val="none"/>
          <w:lang w:eastAsia="zh-CN"/>
        </w:rPr>
      </w:pPr>
      <w:r>
        <w:rPr>
          <w:rFonts w:ascii="仿宋_GB2312" w:hAnsi="仿宋_GB2312"/>
          <w:highlight w:val="none"/>
        </w:rPr>
        <w:t>3、保证已经依照国家相关规定具备开展其经营业务所需的全部资质，有权依法运营其产品及服务，所涉语料交易合法合规。如果相关法律法规规定提供方的业务活动需要获得相关许可或备案的</w:t>
      </w:r>
      <w:bookmarkStart w:id="0" w:name="_GoBack"/>
      <w:r>
        <w:rPr>
          <w:rFonts w:ascii="仿宋_GB2312" w:hAnsi="仿宋_GB2312"/>
          <w:highlight w:val="none"/>
        </w:rPr>
        <w:t>，我方应明确说明并提交相应的合法有效的许可或备案证明供审查和留档</w:t>
      </w:r>
      <w:r>
        <w:rPr>
          <w:rFonts w:hint="eastAsia" w:ascii="仿宋_GB2312" w:hAnsi="仿宋_GB2312"/>
          <w:highlight w:val="none"/>
          <w:lang w:eastAsia="zh-CN"/>
        </w:rPr>
        <w:t>；</w:t>
      </w:r>
      <w:bookmarkEnd w:id="0"/>
    </w:p>
    <w:p>
      <w:pPr>
        <w:widowControl/>
        <w:autoSpaceDE w:val="0"/>
        <w:spacing w:line="520" w:lineRule="exact"/>
        <w:ind w:firstLine="616" w:firstLineChars="200"/>
        <w:rPr>
          <w:rFonts w:ascii="仿宋_GB2312" w:hAnsi="仿宋_GB2312"/>
          <w:highlight w:val="none"/>
        </w:rPr>
      </w:pPr>
      <w:r>
        <w:rPr>
          <w:rFonts w:ascii="仿宋_GB2312" w:hAnsi="仿宋_GB2312"/>
          <w:highlight w:val="none"/>
        </w:rPr>
        <w:t>4、承诺后期语料建设工作符合团体标准《语料库建设导则》。</w:t>
      </w:r>
    </w:p>
    <w:p>
      <w:pPr>
        <w:widowControl/>
        <w:autoSpaceDE w:val="0"/>
        <w:spacing w:line="520" w:lineRule="exact"/>
        <w:ind w:firstLine="616" w:firstLineChars="200"/>
        <w:rPr>
          <w:rFonts w:ascii="仿宋_GB2312" w:hAnsi="仿宋_GB2312"/>
          <w:highlight w:val="none"/>
        </w:rPr>
      </w:pPr>
      <w:r>
        <w:rPr>
          <w:rFonts w:ascii="仿宋_GB2312" w:hAnsi="仿宋_GB2312"/>
          <w:highlight w:val="none"/>
        </w:rPr>
        <w:t xml:space="preserve"> </w:t>
      </w:r>
    </w:p>
    <w:p>
      <w:pPr>
        <w:widowControl/>
        <w:autoSpaceDE w:val="0"/>
        <w:spacing w:line="520" w:lineRule="exact"/>
        <w:ind w:firstLine="616" w:firstLineChars="200"/>
        <w:rPr>
          <w:rFonts w:ascii="仿宋_GB2312" w:hAnsi="仿宋_GB2312"/>
          <w:highlight w:val="none"/>
        </w:rPr>
      </w:pPr>
      <w:r>
        <w:rPr>
          <w:rFonts w:ascii="仿宋_GB2312" w:hAnsi="仿宋_GB2312"/>
          <w:highlight w:val="none"/>
        </w:rPr>
        <w:t xml:space="preserve"> </w:t>
      </w:r>
    </w:p>
    <w:p>
      <w:pPr>
        <w:autoSpaceDE w:val="0"/>
        <w:spacing w:line="520" w:lineRule="exact"/>
        <w:ind w:firstLine="616" w:firstLineChars="200"/>
        <w:jc w:val="center"/>
        <w:rPr>
          <w:rFonts w:ascii="仿宋_GB2312" w:hAnsi="仿宋_GB2312"/>
          <w:highlight w:val="none"/>
        </w:rPr>
      </w:pPr>
      <w:r>
        <w:rPr>
          <w:rFonts w:ascii="仿宋_GB2312" w:hAnsi="仿宋_GB2312"/>
          <w:highlight w:val="none"/>
        </w:rPr>
        <w:t xml:space="preserve">          法定代表人签章：</w:t>
      </w:r>
    </w:p>
    <w:p>
      <w:pPr>
        <w:autoSpaceDE w:val="0"/>
        <w:spacing w:line="520" w:lineRule="exact"/>
        <w:ind w:firstLine="616" w:firstLineChars="200"/>
        <w:jc w:val="center"/>
        <w:rPr>
          <w:rFonts w:ascii="仿宋_GB2312" w:hAnsi="仿宋_GB2312"/>
          <w:highlight w:val="none"/>
        </w:rPr>
      </w:pPr>
      <w:r>
        <w:rPr>
          <w:rFonts w:ascii="仿宋_GB2312" w:hAnsi="仿宋_GB2312"/>
          <w:highlight w:val="none"/>
        </w:rPr>
        <w:t xml:space="preserve">                 公   章：</w:t>
      </w:r>
    </w:p>
    <w:p>
      <w:pPr>
        <w:autoSpaceDE w:val="0"/>
        <w:spacing w:line="520" w:lineRule="exact"/>
        <w:ind w:firstLine="616" w:firstLineChars="200"/>
        <w:rPr>
          <w:rFonts w:ascii="仿宋_GB2312" w:hAnsi="仿宋_GB2312"/>
          <w:highlight w:val="none"/>
        </w:rPr>
      </w:pPr>
      <w:r>
        <w:rPr>
          <w:rFonts w:ascii="仿宋_GB2312" w:hAnsi="仿宋_GB2312"/>
          <w:highlight w:val="none"/>
        </w:rPr>
        <w:t xml:space="preserve">                        年   月   日</w:t>
      </w:r>
    </w:p>
    <w:p>
      <w:pPr>
        <w:widowControl/>
        <w:spacing w:line="240" w:lineRule="auto"/>
        <w:jc w:val="left"/>
        <w:rPr>
          <w:rFonts w:ascii="仿宋_GB2312" w:hAnsi="仿宋_GB2312" w:eastAsia="Times New Roman"/>
          <w:highlight w:val="none"/>
        </w:rPr>
        <w:sectPr>
          <w:pgSz w:w="11906" w:h="16838"/>
          <w:pgMar w:top="2155" w:right="1588" w:bottom="1440" w:left="1588" w:header="851" w:footer="992" w:gutter="0"/>
          <w:cols w:space="720" w:num="1"/>
          <w:docGrid w:type="lines" w:linePitch="312" w:charSpace="0"/>
        </w:sectPr>
      </w:pPr>
    </w:p>
    <w:p>
      <w:pPr>
        <w:autoSpaceDE w:val="0"/>
        <w:spacing w:line="480" w:lineRule="exact"/>
        <w:rPr>
          <w:rFonts w:ascii="黑体" w:hAnsi="黑体" w:eastAsia="黑体"/>
        </w:rPr>
      </w:pPr>
      <w:r>
        <w:rPr>
          <w:rFonts w:hint="eastAsia" w:ascii="黑体" w:hAnsi="黑体" w:eastAsia="黑体"/>
        </w:rPr>
        <w:t xml:space="preserve">附件3             </w:t>
      </w:r>
    </w:p>
    <w:p>
      <w:pPr>
        <w:autoSpaceDE w:val="0"/>
        <w:spacing w:line="480" w:lineRule="exact"/>
        <w:jc w:val="center"/>
        <w:rPr>
          <w:rFonts w:hint="eastAsia" w:ascii="方正小标宋简体" w:hAnsi="黑体" w:cs="宋体"/>
          <w:spacing w:val="0"/>
          <w:sz w:val="36"/>
          <w:szCs w:val="36"/>
        </w:rPr>
      </w:pPr>
      <w:r>
        <w:rPr>
          <w:rFonts w:ascii="方正小标宋简体" w:hAnsi="方正小标宋简体" w:cs="宋体"/>
          <w:spacing w:val="0"/>
          <w:sz w:val="36"/>
          <w:szCs w:val="36"/>
        </w:rPr>
        <w:t>申报单位研发团队核心人员信息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555"/>
        <w:gridCol w:w="868"/>
        <w:gridCol w:w="1210"/>
        <w:gridCol w:w="2879"/>
        <w:gridCol w:w="5455"/>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序号</w:t>
            </w:r>
          </w:p>
        </w:tc>
        <w:tc>
          <w:tcPr>
            <w:tcW w:w="55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姓名</w:t>
            </w:r>
          </w:p>
        </w:tc>
        <w:tc>
          <w:tcPr>
            <w:tcW w:w="30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年龄</w:t>
            </w:r>
          </w:p>
        </w:tc>
        <w:tc>
          <w:tcPr>
            <w:tcW w:w="42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学历</w:t>
            </w:r>
          </w:p>
        </w:tc>
        <w:tc>
          <w:tcPr>
            <w:tcW w:w="101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职务职称</w:t>
            </w:r>
          </w:p>
        </w:tc>
        <w:tc>
          <w:tcPr>
            <w:tcW w:w="1929"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主要职责和分工</w:t>
            </w: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是否在上海市纳税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55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30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2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01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929"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55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30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2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01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929"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55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30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2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01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929"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55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30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2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01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929"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2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550"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30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2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01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929"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bl>
    <w:p>
      <w:pPr>
        <w:rPr>
          <w:rFonts w:ascii="黑体" w:hAnsi="黑体" w:eastAsia="黑体"/>
          <w:kern w:val="0"/>
        </w:rPr>
      </w:pPr>
      <w:r>
        <w:rPr>
          <w:rFonts w:hint="eastAsia" w:ascii="黑体" w:hAnsi="黑体" w:eastAsia="黑体"/>
          <w:kern w:val="0"/>
        </w:rPr>
        <w:t xml:space="preserve"> </w:t>
      </w:r>
    </w:p>
    <w:p>
      <w:pPr>
        <w:autoSpaceDE w:val="0"/>
        <w:spacing w:line="480" w:lineRule="exact"/>
        <w:ind w:firstLine="616" w:firstLineChars="200"/>
        <w:jc w:val="center"/>
        <w:rPr>
          <w:rFonts w:hint="eastAsia" w:ascii="仿宋_GB2312" w:hAnsi="仿宋_GB2312"/>
        </w:rPr>
      </w:pPr>
      <w:r>
        <w:rPr>
          <w:rFonts w:ascii="仿宋_GB2312" w:hAnsi="仿宋_GB2312"/>
        </w:rPr>
        <w:t xml:space="preserve">                              法定代表人签章：</w:t>
      </w:r>
    </w:p>
    <w:p>
      <w:pPr>
        <w:autoSpaceDE w:val="0"/>
        <w:spacing w:line="480" w:lineRule="exact"/>
        <w:ind w:firstLine="616" w:firstLineChars="200"/>
        <w:jc w:val="center"/>
        <w:rPr>
          <w:rFonts w:ascii="仿宋_GB2312" w:hAnsi="仿宋_GB2312"/>
        </w:rPr>
      </w:pPr>
      <w:r>
        <w:rPr>
          <w:rFonts w:ascii="仿宋_GB2312" w:hAnsi="仿宋_GB2312"/>
        </w:rPr>
        <w:t xml:space="preserve">                                     公   章：</w:t>
      </w:r>
    </w:p>
    <w:p>
      <w:pPr>
        <w:autoSpaceDE w:val="0"/>
        <w:spacing w:line="480" w:lineRule="exact"/>
        <w:ind w:firstLine="924" w:firstLineChars="300"/>
        <w:rPr>
          <w:rFonts w:ascii="黑体" w:hAnsi="黑体" w:eastAsia="黑体"/>
        </w:rPr>
      </w:pPr>
      <w:r>
        <w:rPr>
          <w:rFonts w:ascii="仿宋_GB2312" w:hAnsi="仿宋_GB2312"/>
        </w:rPr>
        <w:t xml:space="preserve">                                                        年   月   日</w:t>
      </w:r>
      <w:r>
        <w:rPr>
          <w:rFonts w:ascii="仿宋_GB2312" w:hAnsi="仿宋_GB2312"/>
        </w:rPr>
        <w:br w:type="page"/>
      </w:r>
      <w:r>
        <w:rPr>
          <w:rFonts w:hint="eastAsia" w:ascii="黑体" w:hAnsi="黑体" w:eastAsia="黑体"/>
        </w:rPr>
        <w:t>附件4</w:t>
      </w:r>
    </w:p>
    <w:p>
      <w:pPr>
        <w:autoSpaceDE w:val="0"/>
        <w:spacing w:line="480" w:lineRule="exact"/>
        <w:jc w:val="center"/>
        <w:rPr>
          <w:rFonts w:hint="eastAsia" w:ascii="方正小标宋简体" w:hAnsi="黑体" w:cs="宋体"/>
          <w:spacing w:val="0"/>
          <w:sz w:val="36"/>
          <w:szCs w:val="36"/>
        </w:rPr>
      </w:pPr>
      <w:r>
        <w:rPr>
          <w:rFonts w:ascii="方正小标宋简体" w:hAnsi="方正小标宋简体" w:cs="宋体"/>
          <w:spacing w:val="0"/>
          <w:sz w:val="36"/>
          <w:szCs w:val="36"/>
        </w:rPr>
        <w:t>申报单位语料服务相关的知识产权信息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366"/>
        <w:gridCol w:w="4392"/>
        <w:gridCol w:w="4392"/>
        <w:gridCol w:w="197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序号</w:t>
            </w:r>
          </w:p>
        </w:tc>
        <w:tc>
          <w:tcPr>
            <w:tcW w:w="48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类别</w:t>
            </w: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专利/软著名称</w:t>
            </w: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专利/软著登记号</w:t>
            </w:r>
          </w:p>
        </w:tc>
        <w:tc>
          <w:tcPr>
            <w:tcW w:w="69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证书/公告日期</w:t>
            </w: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取得方式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8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69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8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69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8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69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8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69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66"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8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53"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697"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448" w:type="pct"/>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bl>
    <w:p>
      <w:pPr>
        <w:rPr>
          <w:rFonts w:ascii="黑体" w:hAnsi="黑体" w:eastAsia="黑体"/>
          <w:kern w:val="0"/>
        </w:rPr>
      </w:pPr>
      <w:r>
        <w:rPr>
          <w:rFonts w:hint="eastAsia" w:ascii="黑体" w:hAnsi="黑体" w:eastAsia="黑体"/>
          <w:kern w:val="0"/>
        </w:rPr>
        <w:t xml:space="preserve"> </w:t>
      </w:r>
    </w:p>
    <w:p>
      <w:pPr>
        <w:autoSpaceDE w:val="0"/>
        <w:spacing w:line="480" w:lineRule="exact"/>
        <w:ind w:firstLine="616" w:firstLineChars="200"/>
        <w:jc w:val="center"/>
        <w:rPr>
          <w:rFonts w:hint="eastAsia" w:ascii="仿宋_GB2312" w:hAnsi="仿宋_GB2312"/>
        </w:rPr>
      </w:pPr>
      <w:r>
        <w:rPr>
          <w:rFonts w:ascii="仿宋_GB2312" w:hAnsi="仿宋_GB2312"/>
        </w:rPr>
        <w:t xml:space="preserve">                              法定代表人签章：</w:t>
      </w:r>
    </w:p>
    <w:p>
      <w:pPr>
        <w:autoSpaceDE w:val="0"/>
        <w:spacing w:line="480" w:lineRule="exact"/>
        <w:ind w:firstLine="616" w:firstLineChars="200"/>
        <w:jc w:val="center"/>
        <w:rPr>
          <w:rFonts w:ascii="仿宋_GB2312" w:hAnsi="仿宋_GB2312"/>
        </w:rPr>
      </w:pPr>
      <w:r>
        <w:rPr>
          <w:rFonts w:ascii="仿宋_GB2312" w:hAnsi="仿宋_GB2312"/>
        </w:rPr>
        <w:t xml:space="preserve">                                     公   章：</w:t>
      </w:r>
    </w:p>
    <w:p>
      <w:pPr>
        <w:autoSpaceDE w:val="0"/>
        <w:spacing w:line="480" w:lineRule="exact"/>
        <w:ind w:firstLine="924" w:firstLineChars="300"/>
        <w:rPr>
          <w:rFonts w:ascii="仿宋_GB2312" w:hAnsi="仿宋_GB2312"/>
          <w:kern w:val="0"/>
        </w:rPr>
      </w:pPr>
      <w:r>
        <w:rPr>
          <w:rFonts w:ascii="仿宋_GB2312" w:hAnsi="仿宋_GB2312"/>
        </w:rPr>
        <w:t xml:space="preserve">                                                        年   月   日</w:t>
      </w:r>
    </w:p>
    <w:p>
      <w:pPr>
        <w:widowControl/>
        <w:spacing w:line="240" w:lineRule="auto"/>
        <w:jc w:val="left"/>
        <w:rPr>
          <w:rFonts w:ascii="仿宋_GB2312" w:hAnsi="仿宋_GB2312" w:eastAsia="Times New Roman"/>
        </w:rPr>
        <w:sectPr>
          <w:pgSz w:w="16838" w:h="11906" w:orient="landscape"/>
          <w:pgMar w:top="1587" w:right="1474" w:bottom="1587" w:left="1440" w:header="851" w:footer="992" w:gutter="0"/>
          <w:cols w:space="720" w:num="1"/>
          <w:docGrid w:type="lines" w:linePitch="312" w:charSpace="0"/>
        </w:sectPr>
      </w:pPr>
    </w:p>
    <w:p>
      <w:pPr>
        <w:spacing w:line="560" w:lineRule="exact"/>
        <w:rPr>
          <w:rFonts w:ascii="黑体" w:hAnsi="黑体" w:eastAsia="黑体"/>
        </w:rPr>
      </w:pPr>
      <w:r>
        <w:rPr>
          <w:rFonts w:hint="eastAsia" w:ascii="黑体" w:hAnsi="黑体" w:eastAsia="黑体"/>
        </w:rPr>
        <w:t xml:space="preserve">附件5              </w:t>
      </w:r>
    </w:p>
    <w:p>
      <w:pPr>
        <w:spacing w:line="560" w:lineRule="exact"/>
        <w:jc w:val="center"/>
        <w:rPr>
          <w:rFonts w:hint="eastAsia" w:ascii="方正小标宋简体" w:hAnsi="黑体" w:cs="宋体"/>
          <w:spacing w:val="0"/>
          <w:sz w:val="36"/>
          <w:szCs w:val="36"/>
          <w:highlight w:val="none"/>
        </w:rPr>
      </w:pPr>
      <w:r>
        <w:rPr>
          <w:rFonts w:hint="eastAsia" w:ascii="方正小标宋简体" w:hAnsi="方正小标宋简体" w:cs="宋体"/>
          <w:spacing w:val="0"/>
          <w:sz w:val="36"/>
          <w:szCs w:val="36"/>
          <w:highlight w:val="none"/>
          <w:lang w:val="en-US" w:eastAsia="zh-CN"/>
        </w:rPr>
        <w:t>制造业企业服务案例/科研项目</w:t>
      </w:r>
    </w:p>
    <w:tbl>
      <w:tblPr>
        <w:tblStyle w:val="4"/>
        <w:tblW w:w="12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506"/>
        <w:gridCol w:w="2517"/>
        <w:gridCol w:w="2678"/>
        <w:gridCol w:w="1597"/>
        <w:gridCol w:w="1597"/>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序号</w:t>
            </w: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企业案例/科研项目</w:t>
            </w: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客户单位/项目名称</w:t>
            </w: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案例描述/项目描述</w:t>
            </w: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eastAsia"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服务时间/</w:t>
            </w:r>
          </w:p>
          <w:p>
            <w:pPr>
              <w:autoSpaceDE w:val="0"/>
              <w:spacing w:line="360" w:lineRule="exact"/>
              <w:jc w:val="center"/>
              <w:rPr>
                <w:rFonts w:ascii="仿宋_GB2312" w:hAnsi="仿宋_GB2312"/>
                <w:b/>
                <w:bCs/>
                <w:kern w:val="0"/>
                <w:sz w:val="24"/>
                <w:szCs w:val="24"/>
                <w:lang w:val="en-US" w:eastAsia="zh-CN" w:bidi="ar-SA"/>
              </w:rPr>
            </w:pPr>
            <w:r>
              <w:rPr>
                <w:rFonts w:ascii="仿宋_GB2312" w:hAnsi="仿宋_GB2312"/>
                <w:b/>
                <w:bCs/>
                <w:kern w:val="0"/>
                <w:sz w:val="24"/>
                <w:szCs w:val="24"/>
                <w:lang w:val="en-US" w:eastAsia="zh-CN" w:bidi="ar-SA"/>
              </w:rPr>
              <w:t>项目时间</w:t>
            </w:r>
          </w:p>
        </w:tc>
        <w:tc>
          <w:tcPr>
            <w:tcW w:w="1597" w:type="dxa"/>
            <w:tcBorders>
              <w:top w:val="single" w:color="auto" w:sz="4" w:space="0"/>
              <w:left w:val="single" w:color="auto" w:sz="4" w:space="0"/>
              <w:bottom w:val="single" w:color="auto" w:sz="4" w:space="0"/>
              <w:right w:val="single" w:color="auto" w:sz="4" w:space="0"/>
            </w:tcBorders>
            <w:vAlign w:val="center"/>
          </w:tcPr>
          <w:p>
            <w:pPr>
              <w:tabs>
                <w:tab w:val="left" w:pos="596"/>
              </w:tabs>
              <w:autoSpaceDE w:val="0"/>
              <w:spacing w:line="360" w:lineRule="exact"/>
              <w:ind w:firstLine="458" w:firstLineChars="200"/>
              <w:jc w:val="left"/>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金额</w:t>
            </w:r>
          </w:p>
        </w:tc>
        <w:tc>
          <w:tcPr>
            <w:tcW w:w="1597" w:type="dxa"/>
            <w:tcBorders>
              <w:top w:val="single" w:color="auto" w:sz="4" w:space="0"/>
              <w:left w:val="single" w:color="auto" w:sz="4" w:space="0"/>
              <w:bottom w:val="single" w:color="auto" w:sz="4" w:space="0"/>
              <w:right w:val="single" w:color="auto" w:sz="4" w:space="0"/>
            </w:tcBorders>
            <w:vAlign w:val="center"/>
          </w:tcPr>
          <w:p>
            <w:pPr>
              <w:tabs>
                <w:tab w:val="left" w:pos="596"/>
              </w:tabs>
              <w:autoSpaceDE w:val="0"/>
              <w:spacing w:line="360" w:lineRule="exact"/>
              <w:ind w:firstLine="458" w:firstLineChars="200"/>
              <w:jc w:val="left"/>
              <w:rPr>
                <w:rFonts w:hint="default" w:ascii="仿宋_GB2312" w:hAnsi="仿宋_GB2312"/>
                <w:b/>
                <w:bCs/>
                <w:kern w:val="0"/>
                <w:sz w:val="24"/>
                <w:szCs w:val="24"/>
                <w:lang w:val="en-US" w:eastAsia="zh-CN" w:bidi="ar-SA"/>
              </w:rPr>
            </w:pPr>
            <w:r>
              <w:rPr>
                <w:rFonts w:hint="eastAsia" w:ascii="仿宋_GB2312" w:hAnsi="仿宋_GB2312"/>
                <w:b/>
                <w:bCs/>
                <w:kern w:val="0"/>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eastAsia"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default"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eastAsia"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hint="eastAsia"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06"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251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2678"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c>
          <w:tcPr>
            <w:tcW w:w="1597" w:type="dxa"/>
            <w:tcBorders>
              <w:top w:val="single" w:color="auto" w:sz="4" w:space="0"/>
              <w:left w:val="single" w:color="auto" w:sz="4" w:space="0"/>
              <w:bottom w:val="single" w:color="auto" w:sz="4" w:space="0"/>
              <w:right w:val="single" w:color="auto" w:sz="4" w:space="0"/>
            </w:tcBorders>
            <w:vAlign w:val="center"/>
          </w:tcPr>
          <w:p>
            <w:pPr>
              <w:autoSpaceDE w:val="0"/>
              <w:spacing w:line="360" w:lineRule="exact"/>
              <w:jc w:val="center"/>
              <w:rPr>
                <w:rFonts w:ascii="仿宋_GB2312" w:hAnsi="仿宋_GB2312"/>
                <w:kern w:val="0"/>
                <w:sz w:val="24"/>
                <w:szCs w:val="24"/>
                <w:lang w:val="en-US" w:eastAsia="zh-CN" w:bidi="ar-SA"/>
              </w:rPr>
            </w:pPr>
          </w:p>
        </w:tc>
      </w:tr>
    </w:tbl>
    <w:p>
      <w:pPr>
        <w:ind w:firstLine="456" w:firstLineChars="200"/>
        <w:rPr>
          <w:rFonts w:hint="default" w:ascii="黑体" w:hAnsi="黑体" w:eastAsia="黑体"/>
          <w:sz w:val="24"/>
          <w:szCs w:val="24"/>
          <w:lang w:val="en-US" w:eastAsia="zh-CN"/>
        </w:rPr>
      </w:pPr>
      <w:r>
        <w:rPr>
          <w:rFonts w:hint="eastAsia" w:ascii="黑体" w:hAnsi="黑体" w:eastAsia="黑体"/>
          <w:sz w:val="24"/>
          <w:szCs w:val="24"/>
        </w:rPr>
        <w:t>注：</w:t>
      </w:r>
      <w:r>
        <w:rPr>
          <w:rFonts w:hint="eastAsia" w:ascii="黑体" w:hAnsi="黑体" w:eastAsia="黑体"/>
          <w:sz w:val="24"/>
          <w:szCs w:val="24"/>
          <w:lang w:val="en-US" w:eastAsia="zh-CN"/>
        </w:rPr>
        <w:t>合同复印件、甲方</w:t>
      </w:r>
      <w:r>
        <w:rPr>
          <w:rFonts w:hint="eastAsia" w:ascii="黑体" w:hAnsi="黑体" w:eastAsia="黑体"/>
          <w:sz w:val="24"/>
          <w:szCs w:val="24"/>
        </w:rPr>
        <w:t>验收报告</w:t>
      </w:r>
      <w:r>
        <w:rPr>
          <w:rFonts w:hint="eastAsia" w:ascii="黑体" w:hAnsi="黑体" w:eastAsia="黑体"/>
          <w:sz w:val="24"/>
          <w:szCs w:val="24"/>
          <w:lang w:val="en-US" w:eastAsia="zh-CN"/>
        </w:rPr>
        <w:t>/项目验收材料</w:t>
      </w:r>
      <w:r>
        <w:rPr>
          <w:rFonts w:hint="eastAsia" w:ascii="黑体" w:hAnsi="黑体" w:eastAsia="黑体"/>
          <w:sz w:val="24"/>
          <w:szCs w:val="24"/>
        </w:rPr>
        <w:t>等证明材料</w:t>
      </w:r>
      <w:r>
        <w:rPr>
          <w:rFonts w:hint="eastAsia" w:ascii="黑体" w:hAnsi="黑体" w:eastAsia="黑体"/>
          <w:sz w:val="24"/>
          <w:szCs w:val="24"/>
          <w:lang w:val="en-US" w:eastAsia="zh-CN"/>
        </w:rPr>
        <w:t>需另附。</w:t>
      </w:r>
    </w:p>
    <w:p>
      <w:pPr>
        <w:autoSpaceDE w:val="0"/>
        <w:spacing w:line="480" w:lineRule="exact"/>
        <w:ind w:firstLine="616" w:firstLineChars="200"/>
        <w:jc w:val="center"/>
        <w:rPr>
          <w:rFonts w:hint="eastAsia" w:ascii="仿宋_GB2312" w:hAnsi="仿宋_GB2312"/>
        </w:rPr>
      </w:pPr>
      <w:r>
        <w:rPr>
          <w:rFonts w:ascii="仿宋_GB2312" w:hAnsi="仿宋_GB2312"/>
        </w:rPr>
        <w:t xml:space="preserve">                              法定代表人签章：</w:t>
      </w:r>
    </w:p>
    <w:p>
      <w:pPr>
        <w:autoSpaceDE w:val="0"/>
        <w:spacing w:line="480" w:lineRule="exact"/>
        <w:ind w:firstLine="616" w:firstLineChars="200"/>
        <w:jc w:val="center"/>
        <w:rPr>
          <w:rFonts w:ascii="仿宋_GB2312" w:hAnsi="仿宋_GB2312"/>
        </w:rPr>
      </w:pPr>
      <w:r>
        <w:rPr>
          <w:rFonts w:ascii="仿宋_GB2312" w:hAnsi="仿宋_GB2312"/>
        </w:rPr>
        <w:t xml:space="preserve">                                     公   章：</w:t>
      </w:r>
    </w:p>
    <w:p>
      <w:pPr>
        <w:autoSpaceDE w:val="0"/>
        <w:spacing w:line="480" w:lineRule="exact"/>
        <w:ind w:firstLine="924" w:firstLineChars="300"/>
        <w:jc w:val="center"/>
        <w:rPr>
          <w:rFonts w:hint="eastAsia" w:ascii="仿宋_GB2312" w:hAnsi="仿宋_GB2312"/>
          <w:kern w:val="0"/>
        </w:rPr>
      </w:pPr>
      <w:r>
        <w:rPr>
          <w:rFonts w:hint="eastAsia" w:ascii="仿宋_GB2312" w:hAnsi="仿宋_GB2312"/>
          <w:lang w:val="en-US" w:eastAsia="zh-CN"/>
        </w:rPr>
        <w:t xml:space="preserve">                             </w:t>
      </w:r>
      <w:r>
        <w:rPr>
          <w:rFonts w:ascii="仿宋_GB2312" w:hAnsi="仿宋_GB2312"/>
        </w:rPr>
        <w:t>年   月   日</w:t>
      </w:r>
    </w:p>
    <w:sectPr>
      <w:pgSz w:w="16840" w:h="11900" w:orient="landscape"/>
      <w:pgMar w:top="1800" w:right="1440" w:bottom="1800" w:left="1440" w:header="851" w:footer="992" w:gutter="0"/>
      <w:cols w:space="425" w:num="1"/>
      <w:docGrid w:type="line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BC"/>
    <w:rsid w:val="00270428"/>
    <w:rsid w:val="004E5ABC"/>
    <w:rsid w:val="00853F57"/>
    <w:rsid w:val="00883C68"/>
    <w:rsid w:val="008E7124"/>
    <w:rsid w:val="00B24300"/>
    <w:rsid w:val="01665E9C"/>
    <w:rsid w:val="03394EB3"/>
    <w:rsid w:val="0837398B"/>
    <w:rsid w:val="09F04EC6"/>
    <w:rsid w:val="0FD53999"/>
    <w:rsid w:val="1175113A"/>
    <w:rsid w:val="150B71AF"/>
    <w:rsid w:val="1E9D2342"/>
    <w:rsid w:val="1F59110F"/>
    <w:rsid w:val="21271CFD"/>
    <w:rsid w:val="23C93BD9"/>
    <w:rsid w:val="295D613C"/>
    <w:rsid w:val="29E068DF"/>
    <w:rsid w:val="32696CB3"/>
    <w:rsid w:val="3AE37B2A"/>
    <w:rsid w:val="3B0305FE"/>
    <w:rsid w:val="3C411C5D"/>
    <w:rsid w:val="3F0F79D1"/>
    <w:rsid w:val="400E2F93"/>
    <w:rsid w:val="40D8205C"/>
    <w:rsid w:val="463F5753"/>
    <w:rsid w:val="49E04B45"/>
    <w:rsid w:val="508169D0"/>
    <w:rsid w:val="510D79BE"/>
    <w:rsid w:val="554271C4"/>
    <w:rsid w:val="59276802"/>
    <w:rsid w:val="61F37E06"/>
    <w:rsid w:val="625A4EAE"/>
    <w:rsid w:val="705D67D1"/>
    <w:rsid w:val="70D435DD"/>
    <w:rsid w:val="71266A49"/>
    <w:rsid w:val="734809A0"/>
    <w:rsid w:val="77BF52B5"/>
    <w:rsid w:val="79246A5D"/>
    <w:rsid w:val="79CB0B2B"/>
    <w:rsid w:val="7C06165B"/>
    <w:rsid w:val="7C0866BC"/>
    <w:rsid w:val="7DA63EE4"/>
    <w:rsid w:val="7F833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szCs w:val="3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99"/>
    <w:rPr>
      <w:rFonts w:ascii="Times New Roman" w:hAnsi="Times New Roman" w:eastAsia="Times New Roman" w:cs="Times New Roman"/>
      <w:kern w:val="0"/>
      <w:sz w:val="20"/>
      <w:szCs w:val="20"/>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rPr>
  </w:style>
  <w:style w:type="table" w:customStyle="1" w:styleId="7">
    <w:name w:val="网格型1"/>
    <w:basedOn w:val="3"/>
    <w:qFormat/>
    <w:uiPriority w:val="0"/>
    <w:rPr>
      <w:rFonts w:ascii="Times New Roman" w:hAnsi="Times New Roman" w:eastAsia="Times New Roman" w:cs="Times New Roman"/>
      <w:kern w:val="0"/>
      <w:sz w:val="20"/>
      <w:szCs w:val="20"/>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Text"/>
    <w:basedOn w:val="1"/>
    <w:semiHidden/>
    <w:qFormat/>
    <w:uiPriority w:val="0"/>
    <w:pPr>
      <w:widowControl/>
      <w:kinsoku w:val="0"/>
      <w:autoSpaceDE w:val="0"/>
      <w:autoSpaceDN w:val="0"/>
      <w:adjustRightInd w:val="0"/>
      <w:snapToGrid w:val="0"/>
      <w:spacing w:line="240" w:lineRule="auto"/>
      <w:jc w:val="left"/>
      <w:textAlignment w:val="baseline"/>
    </w:pPr>
    <w:rPr>
      <w:rFonts w:ascii="仿宋" w:hAnsi="仿宋" w:eastAsia="仿宋" w:cs="仿宋"/>
      <w:snapToGrid w:val="0"/>
      <w:color w:val="000000"/>
      <w:spacing w:val="0"/>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1972</Words>
  <Characters>2050</Characters>
  <Lines>23</Lines>
  <Paragraphs>6</Paragraphs>
  <TotalTime>0</TotalTime>
  <ScaleCrop>false</ScaleCrop>
  <LinksUpToDate>false</LinksUpToDate>
  <CharactersWithSpaces>2525</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2025-04-02T10:00:00Z</dcterms:created>
  <dc:creator>Microsoft Office 用户</dc:creator>
  <cp:lastModifiedBy>user</cp:lastModifiedBy>
  <cp:lastPrinted>2025-04-16T14:31:00Z</cp:lastPrinted>
  <dcterms:modified xsi:type="dcterms:W3CDTF">2025-04-30T10:43:44Z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eyJoZGlkIjoiMGUyNmIxYjZhMTMyZjEzMmVhOWI1MDY4MzdiYWZiZjMiLCJ1c2VySWQiOiIxMTg1NTY1NDc0In0=</vt:lpwstr>
  </property>
  <property fmtid="{D5CDD505-2E9C-101B-9397-08002B2CF9AE}" pid="3" name="KSOProductBuildVer">
    <vt:lpwstr>2052-11.8.2.12219</vt:lpwstr>
  </property>
  <property fmtid="{D5CDD505-2E9C-101B-9397-08002B2CF9AE}" pid="4" name="ICV">
    <vt:lpwstr>866490CC4E9A45A9B3A5E3D8D25E626B_13</vt:lpwstr>
  </property>
</Properties>
</file>