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50945" w14:textId="77777777" w:rsidR="007862C3" w:rsidRDefault="007862C3" w:rsidP="007862C3">
      <w:pPr>
        <w:pageBreakBefore/>
        <w:spacing w:beforeLines="100" w:before="423"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附件三</w:t>
      </w:r>
    </w:p>
    <w:p w14:paraId="51315AB5" w14:textId="77777777" w:rsidR="007862C3" w:rsidRDefault="007862C3" w:rsidP="007862C3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黑体"/>
          <w:sz w:val="36"/>
          <w:szCs w:val="36"/>
        </w:rPr>
        <w:t>上海产业转型升级投资基金参股子基金尽职调查清单</w:t>
      </w:r>
    </w:p>
    <w:p w14:paraId="6D71A5E5" w14:textId="77777777" w:rsidR="007862C3" w:rsidRDefault="007862C3" w:rsidP="007862C3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</w:p>
    <w:p w14:paraId="3BF641B8" w14:textId="77777777" w:rsidR="007862C3" w:rsidRDefault="007862C3" w:rsidP="007862C3">
      <w:pPr>
        <w:spacing w:line="560" w:lineRule="exact"/>
        <w:ind w:left="-426"/>
        <w:rPr>
          <w:rFonts w:ascii="Times New Roman" w:hAnsi="宋体"/>
          <w:sz w:val="30"/>
          <w:szCs w:val="30"/>
        </w:rPr>
      </w:pPr>
      <w:r>
        <w:rPr>
          <w:rFonts w:ascii="Times New Roman" w:hAnsi="宋体"/>
          <w:sz w:val="30"/>
          <w:szCs w:val="30"/>
        </w:rPr>
        <w:t>申请</w:t>
      </w:r>
      <w:r>
        <w:rPr>
          <w:rFonts w:ascii="Times New Roman" w:hAnsi="宋体" w:hint="eastAsia"/>
          <w:sz w:val="30"/>
          <w:szCs w:val="30"/>
        </w:rPr>
        <w:t>产业转型升级基金</w:t>
      </w:r>
      <w:r>
        <w:rPr>
          <w:rFonts w:ascii="Times New Roman" w:hAnsi="宋体"/>
          <w:sz w:val="30"/>
          <w:szCs w:val="30"/>
        </w:rPr>
        <w:t>参股的子基金基本情况</w:t>
      </w:r>
    </w:p>
    <w:tbl>
      <w:tblPr>
        <w:tblW w:w="9482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8"/>
        <w:gridCol w:w="5364"/>
      </w:tblGrid>
      <w:tr w:rsidR="007862C3" w14:paraId="19F871AF" w14:textId="77777777" w:rsidTr="00C4281E">
        <w:trPr>
          <w:trHeight w:val="459"/>
        </w:trPr>
        <w:tc>
          <w:tcPr>
            <w:tcW w:w="4118" w:type="dxa"/>
            <w:vAlign w:val="center"/>
          </w:tcPr>
          <w:p w14:paraId="71440FAD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拟组建子基金（股权投资企业）名称</w:t>
            </w:r>
          </w:p>
        </w:tc>
        <w:tc>
          <w:tcPr>
            <w:tcW w:w="5364" w:type="dxa"/>
            <w:vAlign w:val="center"/>
          </w:tcPr>
          <w:p w14:paraId="5B1A45E6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7862C3" w14:paraId="5AF4F903" w14:textId="77777777" w:rsidTr="00C4281E">
        <w:trPr>
          <w:trHeight w:val="425"/>
        </w:trPr>
        <w:tc>
          <w:tcPr>
            <w:tcW w:w="4118" w:type="dxa"/>
            <w:vAlign w:val="center"/>
          </w:tcPr>
          <w:p w14:paraId="6B2DF3FA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企业性质</w:t>
            </w:r>
          </w:p>
        </w:tc>
        <w:tc>
          <w:tcPr>
            <w:tcW w:w="5364" w:type="dxa"/>
            <w:vAlign w:val="center"/>
          </w:tcPr>
          <w:p w14:paraId="5CF5C0DE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7862C3" w14:paraId="375523D3" w14:textId="77777777" w:rsidTr="00C4281E">
        <w:trPr>
          <w:trHeight w:val="400"/>
        </w:trPr>
        <w:tc>
          <w:tcPr>
            <w:tcW w:w="4118" w:type="dxa"/>
            <w:vAlign w:val="center"/>
          </w:tcPr>
          <w:p w14:paraId="0301C54E" w14:textId="77777777" w:rsidR="007862C3" w:rsidRDefault="007862C3" w:rsidP="00C4281E">
            <w:pPr>
              <w:tabs>
                <w:tab w:val="left" w:pos="600"/>
              </w:tabs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管理机构</w:t>
            </w:r>
          </w:p>
        </w:tc>
        <w:tc>
          <w:tcPr>
            <w:tcW w:w="5364" w:type="dxa"/>
            <w:vAlign w:val="center"/>
          </w:tcPr>
          <w:p w14:paraId="75FAF34F" w14:textId="77777777" w:rsidR="007862C3" w:rsidRDefault="007862C3" w:rsidP="00C4281E">
            <w:pPr>
              <w:widowControl/>
              <w:spacing w:line="56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862C3" w14:paraId="14DC6F75" w14:textId="77777777" w:rsidTr="00C4281E">
        <w:trPr>
          <w:trHeight w:val="379"/>
        </w:trPr>
        <w:tc>
          <w:tcPr>
            <w:tcW w:w="4118" w:type="dxa"/>
            <w:vAlign w:val="center"/>
          </w:tcPr>
          <w:p w14:paraId="584C2573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存续期</w:t>
            </w:r>
          </w:p>
        </w:tc>
        <w:tc>
          <w:tcPr>
            <w:tcW w:w="5364" w:type="dxa"/>
            <w:vAlign w:val="center"/>
          </w:tcPr>
          <w:p w14:paraId="7C4597C6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7862C3" w14:paraId="5D27D914" w14:textId="77777777" w:rsidTr="00C4281E">
        <w:trPr>
          <w:trHeight w:val="418"/>
        </w:trPr>
        <w:tc>
          <w:tcPr>
            <w:tcW w:w="4118" w:type="dxa"/>
            <w:vAlign w:val="center"/>
          </w:tcPr>
          <w:p w14:paraId="67AC9DF7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投资行业分布</w:t>
            </w:r>
          </w:p>
        </w:tc>
        <w:tc>
          <w:tcPr>
            <w:tcW w:w="5364" w:type="dxa"/>
            <w:vAlign w:val="center"/>
          </w:tcPr>
          <w:p w14:paraId="6434EAFD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7862C3" w14:paraId="0A9AECAB" w14:textId="77777777" w:rsidTr="00C4281E">
        <w:trPr>
          <w:trHeight w:val="411"/>
        </w:trPr>
        <w:tc>
          <w:tcPr>
            <w:tcW w:w="4118" w:type="dxa"/>
            <w:vAlign w:val="center"/>
          </w:tcPr>
          <w:p w14:paraId="5CBFC70E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投资区域分布</w:t>
            </w:r>
          </w:p>
        </w:tc>
        <w:tc>
          <w:tcPr>
            <w:tcW w:w="5364" w:type="dxa"/>
            <w:vAlign w:val="center"/>
          </w:tcPr>
          <w:p w14:paraId="4444486A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7862C3" w14:paraId="5D0AFFD8" w14:textId="77777777" w:rsidTr="00C4281E">
        <w:trPr>
          <w:trHeight w:val="423"/>
        </w:trPr>
        <w:tc>
          <w:tcPr>
            <w:tcW w:w="4118" w:type="dxa"/>
            <w:vAlign w:val="center"/>
          </w:tcPr>
          <w:p w14:paraId="74760DA5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募集资金规模</w:t>
            </w:r>
          </w:p>
        </w:tc>
        <w:tc>
          <w:tcPr>
            <w:tcW w:w="5364" w:type="dxa"/>
            <w:vAlign w:val="center"/>
          </w:tcPr>
          <w:p w14:paraId="6FF6759D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7862C3" w14:paraId="68FE5FF8" w14:textId="77777777" w:rsidTr="00C4281E">
        <w:trPr>
          <w:trHeight w:val="414"/>
        </w:trPr>
        <w:tc>
          <w:tcPr>
            <w:tcW w:w="4118" w:type="dxa"/>
            <w:vAlign w:val="center"/>
          </w:tcPr>
          <w:p w14:paraId="0A05EC65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申请</w:t>
            </w:r>
            <w:r>
              <w:rPr>
                <w:rFonts w:ascii="Times New Roman" w:hint="eastAsia"/>
                <w:sz w:val="24"/>
              </w:rPr>
              <w:t>产业转型升级基金</w:t>
            </w:r>
            <w:r>
              <w:rPr>
                <w:rFonts w:ascii="Times New Roman"/>
                <w:sz w:val="24"/>
              </w:rPr>
              <w:t>出资额</w:t>
            </w:r>
          </w:p>
        </w:tc>
        <w:tc>
          <w:tcPr>
            <w:tcW w:w="5364" w:type="dxa"/>
            <w:vAlign w:val="center"/>
          </w:tcPr>
          <w:p w14:paraId="204A99E3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7862C3" w14:paraId="0B9B97D1" w14:textId="77777777" w:rsidTr="00C4281E">
        <w:trPr>
          <w:trHeight w:val="507"/>
        </w:trPr>
        <w:tc>
          <w:tcPr>
            <w:tcW w:w="4118" w:type="dxa"/>
            <w:vAlign w:val="center"/>
          </w:tcPr>
          <w:p w14:paraId="01B4AA61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意向出资人及出资额</w:t>
            </w:r>
          </w:p>
        </w:tc>
        <w:tc>
          <w:tcPr>
            <w:tcW w:w="5364" w:type="dxa"/>
            <w:vAlign w:val="center"/>
          </w:tcPr>
          <w:p w14:paraId="0AF8F354" w14:textId="77777777" w:rsidR="007862C3" w:rsidRDefault="007862C3" w:rsidP="00C4281E">
            <w:pPr>
              <w:widowControl/>
              <w:spacing w:line="56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862C3" w14:paraId="5FA03238" w14:textId="77777777" w:rsidTr="00C4281E">
        <w:trPr>
          <w:trHeight w:val="333"/>
        </w:trPr>
        <w:tc>
          <w:tcPr>
            <w:tcW w:w="4118" w:type="dxa"/>
            <w:vAlign w:val="center"/>
          </w:tcPr>
          <w:p w14:paraId="6B1BDD2B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管理费</w:t>
            </w:r>
          </w:p>
        </w:tc>
        <w:tc>
          <w:tcPr>
            <w:tcW w:w="5364" w:type="dxa"/>
            <w:vAlign w:val="center"/>
          </w:tcPr>
          <w:p w14:paraId="2700AAAB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7862C3" w14:paraId="2A27DD0C" w14:textId="77777777" w:rsidTr="00C4281E">
        <w:trPr>
          <w:trHeight w:val="409"/>
        </w:trPr>
        <w:tc>
          <w:tcPr>
            <w:tcW w:w="4118" w:type="dxa"/>
            <w:vAlign w:val="center"/>
          </w:tcPr>
          <w:p w14:paraId="1FB36EDB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利润分配</w:t>
            </w:r>
          </w:p>
        </w:tc>
        <w:tc>
          <w:tcPr>
            <w:tcW w:w="5364" w:type="dxa"/>
            <w:vAlign w:val="center"/>
          </w:tcPr>
          <w:p w14:paraId="41B0793C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7862C3" w14:paraId="61752F30" w14:textId="77777777" w:rsidTr="00C4281E">
        <w:trPr>
          <w:trHeight w:val="415"/>
        </w:trPr>
        <w:tc>
          <w:tcPr>
            <w:tcW w:w="4118" w:type="dxa"/>
            <w:vAlign w:val="center"/>
          </w:tcPr>
          <w:p w14:paraId="5657DE90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出资安排</w:t>
            </w:r>
          </w:p>
        </w:tc>
        <w:tc>
          <w:tcPr>
            <w:tcW w:w="5364" w:type="dxa"/>
            <w:vAlign w:val="center"/>
          </w:tcPr>
          <w:p w14:paraId="040225EA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7862C3" w14:paraId="1F69D5FE" w14:textId="77777777" w:rsidTr="00C4281E">
        <w:trPr>
          <w:trHeight w:val="421"/>
        </w:trPr>
        <w:tc>
          <w:tcPr>
            <w:tcW w:w="4118" w:type="dxa"/>
            <w:vAlign w:val="center"/>
          </w:tcPr>
          <w:p w14:paraId="67A03294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投资决策机构及决策制度</w:t>
            </w:r>
          </w:p>
        </w:tc>
        <w:tc>
          <w:tcPr>
            <w:tcW w:w="5364" w:type="dxa"/>
            <w:vAlign w:val="center"/>
          </w:tcPr>
          <w:p w14:paraId="07C1586C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7862C3" w14:paraId="2256F462" w14:textId="77777777" w:rsidTr="00C4281E">
        <w:trPr>
          <w:trHeight w:val="412"/>
        </w:trPr>
        <w:tc>
          <w:tcPr>
            <w:tcW w:w="4118" w:type="dxa"/>
            <w:vAlign w:val="center"/>
          </w:tcPr>
          <w:p w14:paraId="3A4331F0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管理团队及主要成员</w:t>
            </w:r>
          </w:p>
        </w:tc>
        <w:tc>
          <w:tcPr>
            <w:tcW w:w="5364" w:type="dxa"/>
            <w:vAlign w:val="center"/>
          </w:tcPr>
          <w:p w14:paraId="3EDF94A9" w14:textId="77777777" w:rsidR="007862C3" w:rsidRDefault="007862C3" w:rsidP="00C4281E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7CEA1709" w14:textId="77777777" w:rsidR="007862C3" w:rsidRDefault="007862C3" w:rsidP="007862C3">
      <w:pPr>
        <w:spacing w:line="560" w:lineRule="exact"/>
        <w:rPr>
          <w:rFonts w:ascii="Times New Roman" w:eastAsia="仿宋" w:hAnsi="Times New Roman"/>
          <w:sz w:val="28"/>
          <w:szCs w:val="28"/>
        </w:rPr>
      </w:pPr>
    </w:p>
    <w:p w14:paraId="3B82A064" w14:textId="77777777" w:rsidR="00471152" w:rsidRDefault="00471152" w:rsidP="00471152">
      <w:pPr>
        <w:pageBreakBefore/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黑体"/>
          <w:sz w:val="36"/>
          <w:szCs w:val="36"/>
        </w:rPr>
        <w:lastRenderedPageBreak/>
        <w:t>拟组建基金部分</w:t>
      </w:r>
    </w:p>
    <w:p w14:paraId="1D4FFA5E" w14:textId="77777777" w:rsidR="00471152" w:rsidRDefault="00471152" w:rsidP="00471152">
      <w:pPr>
        <w:spacing w:line="560" w:lineRule="exact"/>
        <w:rPr>
          <w:rFonts w:ascii="Times New Roman" w:eastAsia="仿宋" w:hAnsi="Times New Roman"/>
          <w:sz w:val="28"/>
          <w:szCs w:val="28"/>
        </w:rPr>
      </w:pPr>
    </w:p>
    <w:p w14:paraId="20449A0E" w14:textId="77777777" w:rsidR="00471152" w:rsidRDefault="00471152" w:rsidP="00471152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拟组建基金的企业性质</w:t>
      </w:r>
    </w:p>
    <w:p w14:paraId="02D6BD84" w14:textId="77777777" w:rsidR="00471152" w:rsidRDefault="00471152" w:rsidP="00471152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拟组建基金的规模和资本构成情况</w:t>
      </w:r>
    </w:p>
    <w:p w14:paraId="03312DCD" w14:textId="77777777" w:rsidR="00471152" w:rsidRDefault="00471152" w:rsidP="00471152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拟组建基金的行业投资组合</w:t>
      </w:r>
    </w:p>
    <w:p w14:paraId="10B6B179" w14:textId="77777777" w:rsidR="00471152" w:rsidRDefault="00471152" w:rsidP="00471152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拟组建基金的投资区域</w:t>
      </w:r>
    </w:p>
    <w:p w14:paraId="4BC32892" w14:textId="77777777" w:rsidR="00471152" w:rsidRDefault="00471152" w:rsidP="00471152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拟组建基金的投资项目阶段</w:t>
      </w:r>
    </w:p>
    <w:p w14:paraId="18F85568" w14:textId="77777777" w:rsidR="00471152" w:rsidRDefault="00471152" w:rsidP="00471152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拟组建基金的存续期</w:t>
      </w:r>
    </w:p>
    <w:p w14:paraId="09F13B6B" w14:textId="77777777" w:rsidR="00471152" w:rsidRDefault="00471152" w:rsidP="00471152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拟组建基金的管理费、其他费用及业绩奖励</w:t>
      </w:r>
    </w:p>
    <w:p w14:paraId="06813A09" w14:textId="77777777" w:rsidR="00471152" w:rsidRDefault="00471152" w:rsidP="00471152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拟组建基金的竞争策略，即发掘优质项目的计划</w:t>
      </w:r>
    </w:p>
    <w:p w14:paraId="269C2DA8" w14:textId="77777777" w:rsidR="00471152" w:rsidRDefault="00471152" w:rsidP="00471152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拟组建基金的竞争优势，即相同条件下取得项目的计划</w:t>
      </w:r>
    </w:p>
    <w:p w14:paraId="50905D52" w14:textId="77777777" w:rsidR="00471152" w:rsidRDefault="00471152" w:rsidP="00471152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拟组建基金的储备项目及介绍</w:t>
      </w:r>
    </w:p>
    <w:p w14:paraId="4D590415" w14:textId="77777777" w:rsidR="00471152" w:rsidRDefault="00471152" w:rsidP="00471152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14:paraId="6AFE65AE" w14:textId="77777777" w:rsidR="00471152" w:rsidRDefault="00471152" w:rsidP="00471152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14:paraId="3C8FAC10" w14:textId="77777777" w:rsidR="00471152" w:rsidRDefault="00471152" w:rsidP="00471152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14:paraId="6EC8B25C" w14:textId="77777777" w:rsidR="00471152" w:rsidRDefault="00471152" w:rsidP="00471152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14:paraId="246F5761" w14:textId="77777777" w:rsidR="00471152" w:rsidRDefault="00471152" w:rsidP="00471152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14:paraId="5E77E3B3" w14:textId="77777777" w:rsidR="00471152" w:rsidRDefault="00471152" w:rsidP="00471152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14:paraId="38674476" w14:textId="77777777" w:rsidR="00471152" w:rsidRDefault="00471152" w:rsidP="00471152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14:paraId="6CBA3510" w14:textId="77777777" w:rsidR="00471152" w:rsidRDefault="00471152" w:rsidP="00471152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14:paraId="3E928A9E" w14:textId="77777777" w:rsidR="00471152" w:rsidRDefault="00471152" w:rsidP="00471152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14:paraId="16DCA724" w14:textId="77777777" w:rsidR="00471152" w:rsidRDefault="00471152" w:rsidP="00471152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14:paraId="2A04DE74" w14:textId="77777777" w:rsidR="00471152" w:rsidRDefault="00471152" w:rsidP="00471152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14:paraId="17D6E1D5" w14:textId="77777777" w:rsidR="00471152" w:rsidRDefault="00471152" w:rsidP="00471152">
      <w:pPr>
        <w:spacing w:line="560" w:lineRule="exact"/>
        <w:rPr>
          <w:rFonts w:ascii="Times New Roman" w:eastAsia="仿宋" w:hAnsi="Times New Roman"/>
          <w:sz w:val="30"/>
          <w:szCs w:val="30"/>
        </w:rPr>
      </w:pPr>
    </w:p>
    <w:p w14:paraId="29A26C1E" w14:textId="77777777" w:rsidR="00471152" w:rsidRDefault="00471152" w:rsidP="00471152">
      <w:pPr>
        <w:pageBreakBefore/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黑体"/>
          <w:sz w:val="36"/>
          <w:szCs w:val="36"/>
        </w:rPr>
        <w:t>管理公司（机构）部分</w:t>
      </w:r>
    </w:p>
    <w:p w14:paraId="571A762A" w14:textId="77777777" w:rsidR="00471152" w:rsidRDefault="00471152" w:rsidP="00471152">
      <w:pPr>
        <w:spacing w:line="560" w:lineRule="exact"/>
        <w:jc w:val="center"/>
        <w:rPr>
          <w:rFonts w:ascii="Times New Roman" w:eastAsia="仿宋" w:hAnsi="Times New Roman"/>
          <w:sz w:val="28"/>
          <w:szCs w:val="28"/>
        </w:rPr>
      </w:pPr>
    </w:p>
    <w:p w14:paraId="2D341D19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    </w:t>
      </w:r>
      <w:r>
        <w:rPr>
          <w:rFonts w:ascii="Times New Roman" w:hAnsi="宋体"/>
          <w:sz w:val="30"/>
          <w:szCs w:val="30"/>
        </w:rPr>
        <w:t>管理公司（机构）的基本情况（以下称为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宋体"/>
          <w:sz w:val="30"/>
          <w:szCs w:val="30"/>
        </w:rPr>
        <w:t>公司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宋体"/>
          <w:sz w:val="30"/>
          <w:szCs w:val="30"/>
        </w:rPr>
        <w:t>）</w:t>
      </w:r>
    </w:p>
    <w:p w14:paraId="434D1AE1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1.1   </w:t>
      </w:r>
      <w:r>
        <w:rPr>
          <w:rFonts w:ascii="Times New Roman" w:hAnsi="宋体"/>
          <w:sz w:val="30"/>
          <w:szCs w:val="30"/>
        </w:rPr>
        <w:t>公司基本情况及有效期内的证明文件</w:t>
      </w:r>
    </w:p>
    <w:p w14:paraId="000CF891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1.1.1 </w:t>
      </w:r>
      <w:r>
        <w:rPr>
          <w:rFonts w:ascii="Times New Roman" w:hAnsi="宋体"/>
          <w:sz w:val="30"/>
          <w:szCs w:val="30"/>
        </w:rPr>
        <w:t>营业执照、工商登记证明、政府批文（如有）等</w:t>
      </w:r>
    </w:p>
    <w:p w14:paraId="0CA88974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1.1.2 </w:t>
      </w:r>
      <w:r>
        <w:rPr>
          <w:rFonts w:ascii="Times New Roman" w:hAnsi="宋体"/>
          <w:sz w:val="30"/>
          <w:szCs w:val="30"/>
        </w:rPr>
        <w:t>委托管理协议、公司章程等（通过初审，进入尽调阶段后提供）</w:t>
      </w:r>
    </w:p>
    <w:p w14:paraId="38ADD227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1.2   </w:t>
      </w:r>
      <w:r>
        <w:rPr>
          <w:rFonts w:ascii="Times New Roman" w:hAnsi="宋体"/>
          <w:sz w:val="30"/>
          <w:szCs w:val="30"/>
        </w:rPr>
        <w:t>历史沿革及证明文件，公司基本情况历次变化的证明文件（通过初审，进入尽调阶段后提供）</w:t>
      </w:r>
    </w:p>
    <w:p w14:paraId="7F63ED56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1.3   </w:t>
      </w:r>
      <w:r>
        <w:rPr>
          <w:rFonts w:ascii="Times New Roman" w:hAnsi="宋体"/>
          <w:sz w:val="30"/>
          <w:szCs w:val="30"/>
        </w:rPr>
        <w:t>股东（合伙人）的基本情况及变动历史</w:t>
      </w:r>
    </w:p>
    <w:p w14:paraId="3794FBB2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1.3.1 </w:t>
      </w:r>
      <w:r>
        <w:rPr>
          <w:rFonts w:ascii="Times New Roman" w:hAnsi="宋体"/>
          <w:sz w:val="30"/>
          <w:szCs w:val="30"/>
        </w:rPr>
        <w:t>现有合伙人情况介绍</w:t>
      </w:r>
    </w:p>
    <w:p w14:paraId="6988B474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1.3.2 </w:t>
      </w:r>
      <w:r>
        <w:rPr>
          <w:rFonts w:ascii="Times New Roman" w:hAnsi="宋体"/>
          <w:sz w:val="30"/>
          <w:szCs w:val="30"/>
        </w:rPr>
        <w:t>管理公司内部的收益分配机制及制度的说明</w:t>
      </w:r>
    </w:p>
    <w:p w14:paraId="3C7FA959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1.3.3 </w:t>
      </w:r>
      <w:r>
        <w:rPr>
          <w:rFonts w:ascii="Times New Roman" w:hAnsi="宋体"/>
          <w:sz w:val="30"/>
          <w:szCs w:val="30"/>
        </w:rPr>
        <w:t>历次出资变动（通过初审，进入尽调阶段后提供）</w:t>
      </w:r>
    </w:p>
    <w:p w14:paraId="089081B2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1.4   </w:t>
      </w:r>
      <w:r>
        <w:rPr>
          <w:rFonts w:ascii="Times New Roman" w:hAnsi="宋体"/>
          <w:sz w:val="30"/>
          <w:szCs w:val="30"/>
        </w:rPr>
        <w:t>组织架构及人员配置情况</w:t>
      </w:r>
    </w:p>
    <w:p w14:paraId="2ACC2C48" w14:textId="77777777" w:rsidR="00471152" w:rsidRDefault="00471152" w:rsidP="00471152">
      <w:pPr>
        <w:spacing w:line="560" w:lineRule="exact"/>
        <w:jc w:val="left"/>
        <w:rPr>
          <w:rFonts w:ascii="Times New Roman" w:hAnsi="Times New Roman"/>
          <w:sz w:val="30"/>
          <w:szCs w:val="30"/>
        </w:rPr>
      </w:pPr>
    </w:p>
    <w:p w14:paraId="75CB9CD8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    </w:t>
      </w:r>
      <w:r>
        <w:rPr>
          <w:rFonts w:ascii="Times New Roman" w:hAnsi="宋体"/>
          <w:sz w:val="30"/>
          <w:szCs w:val="30"/>
        </w:rPr>
        <w:t>业务经营历史情况</w:t>
      </w:r>
    </w:p>
    <w:p w14:paraId="1F4D10BE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2.1   </w:t>
      </w:r>
      <w:r>
        <w:rPr>
          <w:rFonts w:ascii="Times New Roman" w:hAnsi="宋体"/>
          <w:sz w:val="30"/>
          <w:szCs w:val="30"/>
        </w:rPr>
        <w:t>历史上管理基金的投资偏好：投资类型、地域范围、行业、规模、阶段等</w:t>
      </w:r>
    </w:p>
    <w:p w14:paraId="6A880FAE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   </w:t>
      </w:r>
      <w:r>
        <w:rPr>
          <w:rFonts w:ascii="Times New Roman" w:hAnsi="宋体"/>
          <w:sz w:val="30"/>
          <w:szCs w:val="30"/>
        </w:rPr>
        <w:t>历史上管理基金的业绩</w:t>
      </w:r>
    </w:p>
    <w:p w14:paraId="00CE6B12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2.2.1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宋体"/>
          <w:sz w:val="30"/>
          <w:szCs w:val="30"/>
        </w:rPr>
        <w:t>管理团队成员成功募集股权投资基金情况（个数、金额、出资人名录及结构等），以及其他募资能力说明</w:t>
      </w:r>
    </w:p>
    <w:p w14:paraId="09EE3163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2.2.2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宋体"/>
          <w:sz w:val="30"/>
          <w:szCs w:val="30"/>
        </w:rPr>
        <w:t>先前基金的内部收益率</w:t>
      </w:r>
    </w:p>
    <w:p w14:paraId="11E95E03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2.2.3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宋体"/>
          <w:sz w:val="30"/>
          <w:szCs w:val="30"/>
        </w:rPr>
        <w:t>按时（包括延长期）完成基金退出的情况（包括到期项目退出比例、到期现金返回比例等）</w:t>
      </w:r>
    </w:p>
    <w:p w14:paraId="40C85D2A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2.2.4</w:t>
      </w:r>
      <w:r>
        <w:rPr>
          <w:rFonts w:ascii="Times New Roman" w:hAnsi="Times New Roman"/>
          <w:sz w:val="30"/>
          <w:szCs w:val="30"/>
        </w:rPr>
        <w:tab/>
        <w:t>IPO</w:t>
      </w:r>
      <w:r>
        <w:rPr>
          <w:rFonts w:ascii="Times New Roman" w:hAnsi="宋体"/>
          <w:sz w:val="30"/>
          <w:szCs w:val="30"/>
        </w:rPr>
        <w:t>退出的情况及项目比例</w:t>
      </w:r>
    </w:p>
    <w:p w14:paraId="61AADBB3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2.2.5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宋体"/>
          <w:sz w:val="30"/>
          <w:szCs w:val="30"/>
        </w:rPr>
        <w:t>被投资项目成功进行了后一次融资（且增值）的比例</w:t>
      </w:r>
    </w:p>
    <w:p w14:paraId="72BB5677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2.3   </w:t>
      </w:r>
      <w:r>
        <w:rPr>
          <w:rFonts w:ascii="Times New Roman" w:hAnsi="宋体"/>
          <w:sz w:val="30"/>
          <w:szCs w:val="30"/>
        </w:rPr>
        <w:t>已经投资的主要项目</w:t>
      </w:r>
    </w:p>
    <w:p w14:paraId="17F0F76A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2.3.1 </w:t>
      </w:r>
      <w:r>
        <w:rPr>
          <w:rFonts w:ascii="Times New Roman" w:hAnsi="宋体"/>
          <w:sz w:val="30"/>
          <w:szCs w:val="30"/>
        </w:rPr>
        <w:t>主要已投资项目介绍（至少三个案例，其中至少一个失败案例），包括投资时项目企业概况、投资分析概要、投资金额和比例、资金到位证明、股权持有时间长度、投资阶段（轮次）、投资收益率、项目近期概况包括财务情况、联系人及联系方式等</w:t>
      </w:r>
    </w:p>
    <w:p w14:paraId="12504B71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2.3.2 </w:t>
      </w:r>
      <w:r>
        <w:rPr>
          <w:rFonts w:ascii="Times New Roman" w:hAnsi="宋体"/>
          <w:sz w:val="30"/>
          <w:szCs w:val="30"/>
        </w:rPr>
        <w:t>以往投资企业列表（附件四）。包括项目企业名称、行业领域、投资时点、持股时间长度、投资轮次、投资金额和比例、投资后项目运营业绩等。</w:t>
      </w:r>
    </w:p>
    <w:p w14:paraId="2D6AEECA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2.3.3 </w:t>
      </w:r>
      <w:r>
        <w:rPr>
          <w:rFonts w:ascii="Times New Roman" w:hAnsi="宋体"/>
          <w:sz w:val="30"/>
          <w:szCs w:val="30"/>
        </w:rPr>
        <w:t>投资合作伙伴</w:t>
      </w:r>
    </w:p>
    <w:p w14:paraId="7A5792D2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</w:p>
    <w:p w14:paraId="0CA88185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     </w:t>
      </w:r>
      <w:r>
        <w:rPr>
          <w:rFonts w:ascii="Times New Roman" w:hAnsi="宋体"/>
          <w:sz w:val="30"/>
          <w:szCs w:val="30"/>
        </w:rPr>
        <w:t>拟组建基金的投资管理团队情况</w:t>
      </w:r>
    </w:p>
    <w:p w14:paraId="377D8F47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3.1   </w:t>
      </w:r>
      <w:r>
        <w:rPr>
          <w:rFonts w:ascii="Times New Roman" w:hAnsi="宋体"/>
          <w:sz w:val="30"/>
          <w:szCs w:val="30"/>
        </w:rPr>
        <w:t>投资管理团队组织架构</w:t>
      </w:r>
    </w:p>
    <w:p w14:paraId="66EE66F7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3.2   </w:t>
      </w:r>
      <w:r>
        <w:rPr>
          <w:rFonts w:ascii="Times New Roman" w:hAnsi="宋体"/>
          <w:sz w:val="30"/>
          <w:szCs w:val="30"/>
        </w:rPr>
        <w:t>主要投资管理团队（</w:t>
      </w: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宋体"/>
          <w:sz w:val="30"/>
          <w:szCs w:val="30"/>
        </w:rPr>
        <w:t>名或以上）</w:t>
      </w:r>
    </w:p>
    <w:p w14:paraId="62F0F934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3.2.1 </w:t>
      </w:r>
      <w:r>
        <w:rPr>
          <w:rFonts w:ascii="Times New Roman" w:hAnsi="宋体"/>
          <w:sz w:val="30"/>
          <w:szCs w:val="30"/>
        </w:rPr>
        <w:t>主要团队成员介绍（包含时间的工作履历、工作关系所在单位、教育背景、当前管理基金情况）</w:t>
      </w:r>
    </w:p>
    <w:p w14:paraId="51953A2C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3.2.2 </w:t>
      </w:r>
      <w:r>
        <w:rPr>
          <w:rFonts w:ascii="Times New Roman" w:hAnsi="宋体"/>
          <w:sz w:val="30"/>
          <w:szCs w:val="30"/>
        </w:rPr>
        <w:t>管理团队及成员作为牵头投资人（</w:t>
      </w:r>
      <w:r>
        <w:rPr>
          <w:rFonts w:ascii="Times New Roman" w:hAnsi="Times New Roman"/>
          <w:sz w:val="30"/>
          <w:szCs w:val="30"/>
        </w:rPr>
        <w:t>Leader</w:t>
      </w:r>
      <w:r>
        <w:rPr>
          <w:rFonts w:ascii="Times New Roman" w:hAnsi="宋体"/>
          <w:sz w:val="30"/>
          <w:szCs w:val="30"/>
        </w:rPr>
        <w:t>）的投资项目列表及团队成员个人发挥的作用</w:t>
      </w:r>
    </w:p>
    <w:p w14:paraId="64E5949B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3.2.</w:t>
      </w:r>
      <w:r>
        <w:rPr>
          <w:rFonts w:ascii="Times New Roman" w:hAnsi="Times New Roman" w:hint="eastAsia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宋体"/>
          <w:sz w:val="30"/>
          <w:szCs w:val="30"/>
        </w:rPr>
        <w:t>团队成员相互间合作经历</w:t>
      </w:r>
    </w:p>
    <w:p w14:paraId="5682EA5B" w14:textId="77777777" w:rsidR="00471152" w:rsidRDefault="00471152" w:rsidP="00471152">
      <w:pPr>
        <w:spacing w:line="560" w:lineRule="exact"/>
        <w:ind w:left="1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3.2.</w:t>
      </w:r>
      <w:r>
        <w:rPr>
          <w:rFonts w:ascii="Times New Roman" w:hAnsi="Times New Roman" w:hint="eastAsia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宋体"/>
          <w:sz w:val="30"/>
          <w:szCs w:val="30"/>
        </w:rPr>
        <w:t>团队成员兼职情况（全职比例、主要成员正在管理其他基金的情况、主要成员在本基金投入时间比例等）</w:t>
      </w:r>
    </w:p>
    <w:p w14:paraId="77657C0C" w14:textId="77777777" w:rsidR="00471152" w:rsidRDefault="00471152" w:rsidP="00471152">
      <w:pPr>
        <w:spacing w:line="560" w:lineRule="exact"/>
        <w:rPr>
          <w:rFonts w:ascii="Times New Roman" w:eastAsia="仿宋" w:hAnsi="Times New Roman"/>
          <w:sz w:val="30"/>
          <w:szCs w:val="30"/>
        </w:rPr>
      </w:pPr>
    </w:p>
    <w:p w14:paraId="0B54D425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     </w:t>
      </w:r>
      <w:r>
        <w:rPr>
          <w:rFonts w:ascii="Times New Roman" w:hAnsi="宋体"/>
          <w:sz w:val="30"/>
          <w:szCs w:val="30"/>
        </w:rPr>
        <w:t>团队能力评估</w:t>
      </w:r>
    </w:p>
    <w:p w14:paraId="505B459D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4.1   </w:t>
      </w:r>
      <w:r>
        <w:rPr>
          <w:rFonts w:ascii="Times New Roman" w:hAnsi="宋体"/>
          <w:sz w:val="30"/>
          <w:szCs w:val="30"/>
        </w:rPr>
        <w:t>投资能力</w:t>
      </w:r>
    </w:p>
    <w:p w14:paraId="588A7E63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4.1.1 </w:t>
      </w:r>
      <w:r>
        <w:rPr>
          <w:rFonts w:ascii="Times New Roman" w:hAnsi="宋体"/>
          <w:sz w:val="30"/>
          <w:szCs w:val="30"/>
        </w:rPr>
        <w:t>项目来源渠道</w:t>
      </w:r>
    </w:p>
    <w:p w14:paraId="541F7A73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4.1.2 </w:t>
      </w:r>
      <w:r>
        <w:rPr>
          <w:rFonts w:ascii="Times New Roman" w:hAnsi="宋体"/>
          <w:sz w:val="30"/>
          <w:szCs w:val="30"/>
        </w:rPr>
        <w:t>投资决策流程及风险控制</w:t>
      </w:r>
    </w:p>
    <w:p w14:paraId="56A9697D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4.1.3 </w:t>
      </w:r>
      <w:r>
        <w:rPr>
          <w:rFonts w:ascii="Times New Roman" w:hAnsi="宋体"/>
          <w:sz w:val="30"/>
          <w:szCs w:val="30"/>
        </w:rPr>
        <w:t>竞争取得项目的策略和优势</w:t>
      </w:r>
    </w:p>
    <w:p w14:paraId="3C40C6D6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4.1.4 </w:t>
      </w:r>
      <w:r>
        <w:rPr>
          <w:rFonts w:ascii="Times New Roman" w:hAnsi="宋体"/>
          <w:sz w:val="30"/>
          <w:szCs w:val="30"/>
        </w:rPr>
        <w:t>作为领头投资人的经验</w:t>
      </w:r>
    </w:p>
    <w:p w14:paraId="1C18E533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4.2   </w:t>
      </w:r>
      <w:r>
        <w:rPr>
          <w:rFonts w:ascii="Times New Roman" w:hAnsi="宋体"/>
          <w:sz w:val="30"/>
          <w:szCs w:val="30"/>
        </w:rPr>
        <w:t>项目管理能力</w:t>
      </w:r>
    </w:p>
    <w:p w14:paraId="021D86C2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4.2.1 </w:t>
      </w:r>
      <w:r>
        <w:rPr>
          <w:rFonts w:ascii="Times New Roman" w:hAnsi="宋体"/>
          <w:sz w:val="30"/>
          <w:szCs w:val="30"/>
        </w:rPr>
        <w:t>细分行业投资经验</w:t>
      </w:r>
    </w:p>
    <w:p w14:paraId="41C780EA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4.2.2 </w:t>
      </w:r>
      <w:r>
        <w:rPr>
          <w:rFonts w:ascii="Times New Roman" w:hAnsi="宋体"/>
          <w:sz w:val="30"/>
          <w:szCs w:val="30"/>
        </w:rPr>
        <w:t>提供增值服务的能力和成绩</w:t>
      </w:r>
    </w:p>
    <w:p w14:paraId="1DA972F2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4.3   </w:t>
      </w:r>
      <w:r>
        <w:rPr>
          <w:rFonts w:ascii="Times New Roman" w:hAnsi="宋体"/>
          <w:sz w:val="30"/>
          <w:szCs w:val="30"/>
        </w:rPr>
        <w:t>退出能力</w:t>
      </w:r>
    </w:p>
    <w:p w14:paraId="08AB618B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4.3.1 </w:t>
      </w:r>
      <w:r>
        <w:rPr>
          <w:rFonts w:ascii="Times New Roman" w:hAnsi="宋体"/>
          <w:sz w:val="30"/>
          <w:szCs w:val="30"/>
        </w:rPr>
        <w:t>投资损失类项目的处理流程</w:t>
      </w:r>
    </w:p>
    <w:p w14:paraId="31C9CABE" w14:textId="77777777" w:rsidR="00471152" w:rsidRDefault="00471152" w:rsidP="00471152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4.3.2 </w:t>
      </w:r>
      <w:r>
        <w:rPr>
          <w:rFonts w:ascii="Times New Roman" w:hAnsi="宋体"/>
          <w:sz w:val="30"/>
          <w:szCs w:val="30"/>
        </w:rPr>
        <w:t>项目退出方式的历史数据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1701"/>
        <w:gridCol w:w="1177"/>
        <w:gridCol w:w="1421"/>
        <w:gridCol w:w="1421"/>
      </w:tblGrid>
      <w:tr w:rsidR="00471152" w14:paraId="247D2FEA" w14:textId="77777777" w:rsidTr="00C4281E">
        <w:tc>
          <w:tcPr>
            <w:tcW w:w="1951" w:type="dxa"/>
          </w:tcPr>
          <w:p w14:paraId="2573AC2C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退出方式</w:t>
            </w:r>
          </w:p>
        </w:tc>
        <w:tc>
          <w:tcPr>
            <w:tcW w:w="851" w:type="dxa"/>
          </w:tcPr>
          <w:p w14:paraId="61A0E2F5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IPO</w:t>
            </w:r>
          </w:p>
        </w:tc>
        <w:tc>
          <w:tcPr>
            <w:tcW w:w="1701" w:type="dxa"/>
          </w:tcPr>
          <w:p w14:paraId="742FBC13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第三方并购</w:t>
            </w:r>
          </w:p>
        </w:tc>
        <w:tc>
          <w:tcPr>
            <w:tcW w:w="1177" w:type="dxa"/>
          </w:tcPr>
          <w:p w14:paraId="664F1465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回购</w:t>
            </w:r>
          </w:p>
        </w:tc>
        <w:tc>
          <w:tcPr>
            <w:tcW w:w="1421" w:type="dxa"/>
          </w:tcPr>
          <w:p w14:paraId="02CE4B53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清算</w:t>
            </w:r>
          </w:p>
        </w:tc>
        <w:tc>
          <w:tcPr>
            <w:tcW w:w="1421" w:type="dxa"/>
          </w:tcPr>
          <w:p w14:paraId="3F2C6075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其他</w:t>
            </w:r>
          </w:p>
        </w:tc>
      </w:tr>
      <w:tr w:rsidR="00471152" w14:paraId="49C3B9B2" w14:textId="77777777" w:rsidTr="00C4281E">
        <w:tc>
          <w:tcPr>
            <w:tcW w:w="1951" w:type="dxa"/>
          </w:tcPr>
          <w:p w14:paraId="71A3F274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项目数</w:t>
            </w:r>
          </w:p>
        </w:tc>
        <w:tc>
          <w:tcPr>
            <w:tcW w:w="851" w:type="dxa"/>
          </w:tcPr>
          <w:p w14:paraId="3999532A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183206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14:paraId="1D43D9C3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F05CF8D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CF83987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152" w14:paraId="26B36AED" w14:textId="77777777" w:rsidTr="00C4281E">
        <w:tc>
          <w:tcPr>
            <w:tcW w:w="1951" w:type="dxa"/>
          </w:tcPr>
          <w:p w14:paraId="74B7D0B4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平均持有时间</w:t>
            </w:r>
          </w:p>
        </w:tc>
        <w:tc>
          <w:tcPr>
            <w:tcW w:w="851" w:type="dxa"/>
          </w:tcPr>
          <w:p w14:paraId="4ACE90F0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9B114A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14:paraId="64F3365F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179C954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82D8E29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152" w14:paraId="4F6679BC" w14:textId="77777777" w:rsidTr="00C4281E">
        <w:tc>
          <w:tcPr>
            <w:tcW w:w="1951" w:type="dxa"/>
          </w:tcPr>
          <w:p w14:paraId="4C19CA22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平均收益率</w:t>
            </w:r>
          </w:p>
        </w:tc>
        <w:tc>
          <w:tcPr>
            <w:tcW w:w="851" w:type="dxa"/>
          </w:tcPr>
          <w:p w14:paraId="146C517F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7F3222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14:paraId="1CB2F049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7B8E143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AA6786B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152" w14:paraId="0AF7741F" w14:textId="77777777" w:rsidTr="00C4281E">
        <w:tc>
          <w:tcPr>
            <w:tcW w:w="1951" w:type="dxa"/>
          </w:tcPr>
          <w:p w14:paraId="29590B79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平均</w:t>
            </w:r>
            <w:r>
              <w:rPr>
                <w:rFonts w:ascii="Times New Roman" w:hAnsi="Times New Roman"/>
                <w:sz w:val="28"/>
                <w:szCs w:val="28"/>
              </w:rPr>
              <w:t>IRR</w:t>
            </w:r>
          </w:p>
        </w:tc>
        <w:tc>
          <w:tcPr>
            <w:tcW w:w="851" w:type="dxa"/>
          </w:tcPr>
          <w:p w14:paraId="5819E331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2DBE84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14:paraId="19F2C77D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1DBD1DE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90EE1C1" w14:textId="77777777" w:rsidR="00471152" w:rsidRDefault="00471152" w:rsidP="00C4281E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2E75EB" w14:textId="77777777" w:rsidR="00471152" w:rsidRDefault="00471152" w:rsidP="00471152">
      <w:pPr>
        <w:spacing w:line="560" w:lineRule="exact"/>
        <w:rPr>
          <w:rFonts w:ascii="Times New Roman" w:hAnsi="Times New Roman"/>
          <w:sz w:val="28"/>
          <w:szCs w:val="28"/>
        </w:rPr>
      </w:pPr>
    </w:p>
    <w:p w14:paraId="5B6E9C19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   </w:t>
      </w:r>
      <w:r>
        <w:rPr>
          <w:rFonts w:ascii="Times New Roman" w:hAnsi="宋体"/>
          <w:sz w:val="30"/>
          <w:szCs w:val="30"/>
        </w:rPr>
        <w:t>管理偏好</w:t>
      </w:r>
    </w:p>
    <w:p w14:paraId="3D676238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5.1 </w:t>
      </w:r>
      <w:r>
        <w:rPr>
          <w:rFonts w:ascii="Times New Roman" w:hAnsi="宋体"/>
          <w:sz w:val="30"/>
          <w:szCs w:val="30"/>
        </w:rPr>
        <w:t>向被投资企业派遣或协助招募管理人员的情况及案例</w:t>
      </w:r>
    </w:p>
    <w:p w14:paraId="422FD0D7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5.2 </w:t>
      </w:r>
      <w:r>
        <w:rPr>
          <w:rFonts w:ascii="Times New Roman" w:hAnsi="宋体"/>
          <w:sz w:val="30"/>
          <w:szCs w:val="30"/>
        </w:rPr>
        <w:t>向被投资企业派遣董事的情况及案例</w:t>
      </w:r>
    </w:p>
    <w:p w14:paraId="3F6BA16C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3 </w:t>
      </w:r>
      <w:r>
        <w:rPr>
          <w:rFonts w:ascii="Times New Roman" w:hAnsi="宋体"/>
          <w:sz w:val="30"/>
          <w:szCs w:val="30"/>
        </w:rPr>
        <w:t>首次投资完成时保留重大事项否决权的情况及案例</w:t>
      </w:r>
    </w:p>
    <w:p w14:paraId="1F1C737E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5.4 </w:t>
      </w:r>
      <w:r>
        <w:rPr>
          <w:rFonts w:ascii="Times New Roman" w:hAnsi="宋体"/>
          <w:sz w:val="30"/>
          <w:szCs w:val="30"/>
        </w:rPr>
        <w:t>对被投资企业跟踪交流的频率情况</w:t>
      </w:r>
    </w:p>
    <w:p w14:paraId="218778A6" w14:textId="77777777" w:rsidR="00471152" w:rsidRDefault="00471152" w:rsidP="00471152">
      <w:pPr>
        <w:spacing w:line="560" w:lineRule="exact"/>
        <w:rPr>
          <w:rFonts w:ascii="Times New Roman" w:hAnsi="Times New Roman"/>
          <w:b/>
          <w:sz w:val="30"/>
          <w:szCs w:val="30"/>
        </w:rPr>
      </w:pPr>
    </w:p>
    <w:p w14:paraId="652C43E8" w14:textId="77777777" w:rsidR="00471152" w:rsidRDefault="00471152" w:rsidP="00471152">
      <w:pPr>
        <w:spacing w:line="560" w:lineRule="exact"/>
        <w:rPr>
          <w:rFonts w:ascii="Times New Roman" w:hAnsi="Times New Roman"/>
          <w:b/>
          <w:sz w:val="30"/>
          <w:szCs w:val="30"/>
        </w:rPr>
      </w:pPr>
    </w:p>
    <w:p w14:paraId="6E35FFAF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   </w:t>
      </w:r>
      <w:r>
        <w:rPr>
          <w:rFonts w:ascii="Times New Roman" w:hAnsi="宋体"/>
          <w:sz w:val="30"/>
          <w:szCs w:val="30"/>
        </w:rPr>
        <w:t>投资偏好</w:t>
      </w:r>
    </w:p>
    <w:p w14:paraId="289EC5B3" w14:textId="77777777" w:rsidR="00471152" w:rsidRDefault="00471152" w:rsidP="00471152">
      <w:pPr>
        <w:spacing w:line="560" w:lineRule="exac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6.1 </w:t>
      </w:r>
      <w:r>
        <w:rPr>
          <w:rFonts w:ascii="Times New Roman" w:hAnsi="宋体"/>
          <w:sz w:val="30"/>
          <w:szCs w:val="30"/>
        </w:rPr>
        <w:t>历史上投资未达到年度盈亏平衡的项目的情况</w:t>
      </w:r>
    </w:p>
    <w:p w14:paraId="6E1337DF" w14:textId="77777777" w:rsidR="00471152" w:rsidRDefault="00471152" w:rsidP="00471152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6.2 </w:t>
      </w:r>
      <w:r>
        <w:rPr>
          <w:rFonts w:ascii="Times New Roman" w:hAnsi="宋体"/>
          <w:sz w:val="30"/>
          <w:szCs w:val="30"/>
        </w:rPr>
        <w:t>历史投资项目投资阶段列表</w:t>
      </w: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276"/>
        <w:gridCol w:w="2268"/>
        <w:gridCol w:w="2268"/>
      </w:tblGrid>
      <w:tr w:rsidR="00471152" w14:paraId="266973B2" w14:textId="77777777" w:rsidTr="00C4281E">
        <w:trPr>
          <w:trHeight w:val="270"/>
        </w:trPr>
        <w:tc>
          <w:tcPr>
            <w:tcW w:w="2283" w:type="dxa"/>
            <w:vAlign w:val="center"/>
          </w:tcPr>
          <w:p w14:paraId="725349AA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投资阶段</w:t>
            </w:r>
          </w:p>
        </w:tc>
        <w:tc>
          <w:tcPr>
            <w:tcW w:w="1276" w:type="dxa"/>
            <w:vAlign w:val="center"/>
          </w:tcPr>
          <w:p w14:paraId="003DEF14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项目数</w:t>
            </w:r>
          </w:p>
        </w:tc>
        <w:tc>
          <w:tcPr>
            <w:tcW w:w="2268" w:type="dxa"/>
          </w:tcPr>
          <w:p w14:paraId="63099087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平均首次投资获得股权比例</w:t>
            </w:r>
          </w:p>
        </w:tc>
        <w:tc>
          <w:tcPr>
            <w:tcW w:w="2268" w:type="dxa"/>
            <w:vAlign w:val="center"/>
          </w:tcPr>
          <w:p w14:paraId="00FA8914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平均单个项目投资金额</w:t>
            </w:r>
          </w:p>
        </w:tc>
      </w:tr>
      <w:tr w:rsidR="00471152" w14:paraId="2DE68707" w14:textId="77777777" w:rsidTr="00C4281E">
        <w:trPr>
          <w:trHeight w:val="270"/>
        </w:trPr>
        <w:tc>
          <w:tcPr>
            <w:tcW w:w="2283" w:type="dxa"/>
            <w:vAlign w:val="center"/>
          </w:tcPr>
          <w:p w14:paraId="36884CAE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天使或种子期</w:t>
            </w:r>
          </w:p>
        </w:tc>
        <w:tc>
          <w:tcPr>
            <w:tcW w:w="1276" w:type="dxa"/>
            <w:vAlign w:val="center"/>
          </w:tcPr>
          <w:p w14:paraId="25F28C76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503538C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4BA9030A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471152" w14:paraId="3E554F84" w14:textId="77777777" w:rsidTr="00C4281E">
        <w:trPr>
          <w:trHeight w:val="270"/>
        </w:trPr>
        <w:tc>
          <w:tcPr>
            <w:tcW w:w="2283" w:type="dxa"/>
            <w:vAlign w:val="center"/>
          </w:tcPr>
          <w:p w14:paraId="7FD6DCB3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A</w:t>
            </w:r>
            <w:r>
              <w:rPr>
                <w:rFonts w:ascii="Times New Roman" w:hAnsi="宋体"/>
                <w:kern w:val="0"/>
                <w:sz w:val="30"/>
                <w:szCs w:val="30"/>
              </w:rPr>
              <w:t>轮</w:t>
            </w:r>
          </w:p>
        </w:tc>
        <w:tc>
          <w:tcPr>
            <w:tcW w:w="1276" w:type="dxa"/>
            <w:vAlign w:val="center"/>
          </w:tcPr>
          <w:p w14:paraId="70DDB1F7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4014326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3F79CA5E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471152" w14:paraId="5C560850" w14:textId="77777777" w:rsidTr="00C4281E">
        <w:trPr>
          <w:trHeight w:val="270"/>
        </w:trPr>
        <w:tc>
          <w:tcPr>
            <w:tcW w:w="2283" w:type="dxa"/>
            <w:vAlign w:val="center"/>
          </w:tcPr>
          <w:p w14:paraId="69D84CD9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B</w:t>
            </w:r>
            <w:r>
              <w:rPr>
                <w:rFonts w:ascii="Times New Roman" w:hAnsi="宋体"/>
                <w:kern w:val="0"/>
                <w:sz w:val="30"/>
                <w:szCs w:val="30"/>
              </w:rPr>
              <w:t>轮及以后</w:t>
            </w:r>
          </w:p>
        </w:tc>
        <w:tc>
          <w:tcPr>
            <w:tcW w:w="1276" w:type="dxa"/>
            <w:vAlign w:val="center"/>
          </w:tcPr>
          <w:p w14:paraId="2A090F21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89626DA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735D4612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471152" w14:paraId="6CAF70C5" w14:textId="77777777" w:rsidTr="00C4281E">
        <w:trPr>
          <w:trHeight w:val="270"/>
        </w:trPr>
        <w:tc>
          <w:tcPr>
            <w:tcW w:w="2283" w:type="dxa"/>
            <w:vAlign w:val="center"/>
          </w:tcPr>
          <w:p w14:paraId="6B89D4EE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Pre-IPO</w:t>
            </w:r>
          </w:p>
        </w:tc>
        <w:tc>
          <w:tcPr>
            <w:tcW w:w="1276" w:type="dxa"/>
            <w:vAlign w:val="center"/>
          </w:tcPr>
          <w:p w14:paraId="21BA8F92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D22971A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030B89BB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471152" w14:paraId="702405B0" w14:textId="77777777" w:rsidTr="00C4281E">
        <w:trPr>
          <w:trHeight w:val="285"/>
        </w:trPr>
        <w:tc>
          <w:tcPr>
            <w:tcW w:w="2283" w:type="dxa"/>
            <w:vAlign w:val="center"/>
          </w:tcPr>
          <w:p w14:paraId="21862B5C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总计</w:t>
            </w:r>
          </w:p>
        </w:tc>
        <w:tc>
          <w:tcPr>
            <w:tcW w:w="1276" w:type="dxa"/>
            <w:vAlign w:val="center"/>
          </w:tcPr>
          <w:p w14:paraId="333A214B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81C0EEA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47750A96" w14:textId="77777777" w:rsidR="00471152" w:rsidRDefault="00471152" w:rsidP="00C4281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</w:tbl>
    <w:p w14:paraId="30FB320A" w14:textId="77777777" w:rsidR="00471152" w:rsidRDefault="00471152" w:rsidP="00471152">
      <w:pPr>
        <w:spacing w:line="560" w:lineRule="exact"/>
        <w:rPr>
          <w:rFonts w:ascii="Times New Roman" w:eastAsia="仿宋" w:hAnsi="Times New Roman"/>
          <w:b/>
          <w:sz w:val="30"/>
          <w:szCs w:val="30"/>
        </w:rPr>
      </w:pPr>
    </w:p>
    <w:p w14:paraId="2FBB8246" w14:textId="77777777" w:rsidR="00471152" w:rsidRDefault="00471152" w:rsidP="0047115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47818CB3" w14:textId="77777777" w:rsidR="00037E0F" w:rsidRDefault="00037E0F">
      <w:bookmarkStart w:id="0" w:name="_GoBack"/>
      <w:bookmarkEnd w:id="0"/>
    </w:p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21ADC"/>
    <w:multiLevelType w:val="multilevel"/>
    <w:tmpl w:val="6E921ADC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C3"/>
    <w:rsid w:val="00037E0F"/>
    <w:rsid w:val="00471152"/>
    <w:rsid w:val="0078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8351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3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3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274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2</cp:revision>
  <dcterms:created xsi:type="dcterms:W3CDTF">2022-10-17T05:03:00Z</dcterms:created>
  <dcterms:modified xsi:type="dcterms:W3CDTF">2022-10-17T05:04:00Z</dcterms:modified>
</cp:coreProperties>
</file>