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9F" w:rsidRDefault="0033169F" w:rsidP="0033169F">
      <w:pPr>
        <w:pStyle w:val="a3"/>
        <w:spacing w:before="0" w:line="395" w:lineRule="exact"/>
        <w:ind w:left="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附件</w:t>
      </w:r>
    </w:p>
    <w:p w:rsidR="0033169F" w:rsidRDefault="0033169F" w:rsidP="0033169F">
      <w:pPr>
        <w:rPr>
          <w:rFonts w:ascii="黑体" w:eastAsia="黑体" w:hAnsi="黑体" w:cs="黑体"/>
          <w:sz w:val="20"/>
        </w:rPr>
      </w:pPr>
    </w:p>
    <w:p w:rsidR="0033169F" w:rsidRDefault="0033169F" w:rsidP="0033169F">
      <w:pPr>
        <w:rPr>
          <w:rFonts w:ascii="黑体" w:eastAsia="黑体" w:hAnsi="黑体" w:cs="黑体"/>
          <w:sz w:val="20"/>
        </w:rPr>
      </w:pPr>
    </w:p>
    <w:p w:rsidR="0033169F" w:rsidRDefault="0033169F" w:rsidP="0033169F">
      <w:pPr>
        <w:rPr>
          <w:rFonts w:ascii="黑体" w:eastAsia="黑体" w:hAnsi="黑体" w:cs="黑体"/>
          <w:sz w:val="20"/>
        </w:rPr>
      </w:pPr>
    </w:p>
    <w:p w:rsidR="0033169F" w:rsidRDefault="0033169F" w:rsidP="0033169F">
      <w:pPr>
        <w:rPr>
          <w:rFonts w:ascii="黑体" w:eastAsia="黑体" w:hAnsi="黑体" w:cs="黑体"/>
          <w:sz w:val="20"/>
        </w:rPr>
      </w:pPr>
    </w:p>
    <w:p w:rsidR="0033169F" w:rsidRDefault="0033169F" w:rsidP="0033169F">
      <w:pPr>
        <w:rPr>
          <w:rFonts w:ascii="黑体" w:eastAsia="黑体" w:hAnsi="黑体" w:cs="黑体"/>
          <w:sz w:val="20"/>
        </w:rPr>
      </w:pPr>
    </w:p>
    <w:p w:rsidR="0033169F" w:rsidRDefault="0033169F" w:rsidP="0033169F">
      <w:pPr>
        <w:rPr>
          <w:rFonts w:ascii="黑体" w:eastAsia="黑体" w:hAnsi="黑体" w:cs="黑体"/>
          <w:sz w:val="20"/>
        </w:rPr>
      </w:pPr>
    </w:p>
    <w:p w:rsidR="0033169F" w:rsidRDefault="0033169F" w:rsidP="0033169F">
      <w:pPr>
        <w:rPr>
          <w:rFonts w:ascii="黑体" w:eastAsia="黑体" w:hAnsi="黑体" w:cs="黑体"/>
          <w:sz w:val="20"/>
        </w:rPr>
      </w:pPr>
    </w:p>
    <w:p w:rsidR="0033169F" w:rsidRDefault="0033169F" w:rsidP="0033169F">
      <w:pPr>
        <w:spacing w:before="3"/>
        <w:rPr>
          <w:rFonts w:ascii="黑体" w:eastAsia="黑体" w:hAnsi="黑体" w:cs="黑体"/>
          <w:sz w:val="26"/>
          <w:szCs w:val="26"/>
        </w:rPr>
      </w:pPr>
    </w:p>
    <w:p w:rsidR="0033169F" w:rsidRDefault="0033169F" w:rsidP="0033169F">
      <w:pPr>
        <w:spacing w:line="539" w:lineRule="exact"/>
        <w:ind w:left="2265" w:right="2265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b/>
          <w:bCs/>
          <w:sz w:val="44"/>
          <w:szCs w:val="44"/>
        </w:rPr>
        <w:t>XX</w:t>
      </w:r>
      <w:r>
        <w:rPr>
          <w:rFonts w:ascii="黑体" w:eastAsia="黑体" w:hAnsi="黑体" w:cs="黑体"/>
          <w:b/>
          <w:bCs/>
          <w:spacing w:val="-119"/>
          <w:sz w:val="44"/>
          <w:szCs w:val="44"/>
        </w:rPr>
        <w:t xml:space="preserve"> </w:t>
      </w:r>
      <w:r>
        <w:rPr>
          <w:rFonts w:ascii="黑体" w:eastAsia="黑体" w:hAnsi="黑体" w:cs="黑体"/>
          <w:b/>
          <w:bCs/>
          <w:sz w:val="44"/>
          <w:szCs w:val="44"/>
        </w:rPr>
        <w:t>企业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上海市</w:t>
      </w:r>
    </w:p>
    <w:p w:rsidR="0033169F" w:rsidRDefault="0033169F" w:rsidP="0033169F">
      <w:pPr>
        <w:spacing w:before="48"/>
        <w:ind w:left="2265" w:right="2265"/>
        <w:jc w:val="center"/>
        <w:rPr>
          <w:rFonts w:ascii="黑体" w:eastAsia="黑体" w:hAnsi="黑体" w:cs="黑体"/>
          <w:sz w:val="44"/>
          <w:szCs w:val="44"/>
        </w:rPr>
      </w:pPr>
      <w:proofErr w:type="gramStart"/>
      <w:r>
        <w:rPr>
          <w:rFonts w:ascii="黑体" w:eastAsia="黑体" w:hAnsi="黑体" w:cs="黑体"/>
          <w:b/>
          <w:bCs/>
          <w:sz w:val="44"/>
          <w:szCs w:val="44"/>
        </w:rPr>
        <w:t>水效领跑</w:t>
      </w:r>
      <w:proofErr w:type="gramEnd"/>
      <w:r>
        <w:rPr>
          <w:rFonts w:ascii="黑体" w:eastAsia="黑体" w:hAnsi="黑体" w:cs="黑体"/>
          <w:b/>
          <w:bCs/>
          <w:sz w:val="44"/>
          <w:szCs w:val="44"/>
        </w:rPr>
        <w:t>者申请报告</w:t>
      </w:r>
    </w:p>
    <w:p w:rsidR="0033169F" w:rsidRDefault="0033169F" w:rsidP="0033169F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33169F" w:rsidRDefault="0033169F" w:rsidP="0033169F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33169F" w:rsidRDefault="0033169F" w:rsidP="0033169F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33169F" w:rsidRDefault="0033169F" w:rsidP="0033169F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33169F" w:rsidRDefault="0033169F" w:rsidP="0033169F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33169F" w:rsidRDefault="0033169F" w:rsidP="0033169F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33169F" w:rsidRDefault="0033169F" w:rsidP="0033169F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33169F" w:rsidRDefault="0033169F" w:rsidP="0033169F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33169F" w:rsidRDefault="0033169F" w:rsidP="0033169F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33169F" w:rsidRDefault="0033169F" w:rsidP="0033169F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33169F" w:rsidRDefault="0033169F" w:rsidP="0033169F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33169F" w:rsidRDefault="0033169F" w:rsidP="0033169F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33169F" w:rsidRDefault="0033169F" w:rsidP="0033169F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33169F" w:rsidRDefault="0033169F" w:rsidP="0033169F">
      <w:pPr>
        <w:spacing w:before="5"/>
        <w:rPr>
          <w:rFonts w:ascii="黑体" w:eastAsia="黑体" w:hAnsi="黑体" w:cs="黑体"/>
          <w:b/>
          <w:bCs/>
          <w:sz w:val="33"/>
          <w:szCs w:val="33"/>
        </w:rPr>
      </w:pPr>
    </w:p>
    <w:p w:rsidR="0033169F" w:rsidRDefault="0033169F" w:rsidP="0033169F">
      <w:pPr>
        <w:pStyle w:val="a3"/>
        <w:spacing w:before="0"/>
        <w:ind w:left="0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202X</w:t>
      </w:r>
      <w:r>
        <w:rPr>
          <w:rFonts w:ascii="黑体" w:eastAsia="黑体" w:hAnsi="黑体" w:cs="黑体"/>
          <w:spacing w:val="-82"/>
        </w:rPr>
        <w:t xml:space="preserve"> </w:t>
      </w:r>
      <w:r>
        <w:rPr>
          <w:rFonts w:ascii="黑体" w:eastAsia="黑体" w:hAnsi="黑体" w:cs="黑体"/>
        </w:rPr>
        <w:t>年</w:t>
      </w:r>
      <w:r>
        <w:rPr>
          <w:rFonts w:ascii="黑体" w:eastAsia="黑体" w:hAnsi="黑体" w:cs="黑体"/>
          <w:spacing w:val="-81"/>
        </w:rPr>
        <w:t xml:space="preserve"> </w:t>
      </w:r>
      <w:r>
        <w:rPr>
          <w:rFonts w:ascii="黑体" w:eastAsia="黑体" w:hAnsi="黑体" w:cs="黑体"/>
        </w:rPr>
        <w:t>X</w:t>
      </w:r>
      <w:r>
        <w:rPr>
          <w:rFonts w:ascii="黑体" w:eastAsia="黑体" w:hAnsi="黑体" w:cs="黑体"/>
          <w:spacing w:val="-82"/>
        </w:rPr>
        <w:t xml:space="preserve"> </w:t>
      </w:r>
      <w:r>
        <w:rPr>
          <w:rFonts w:ascii="黑体" w:eastAsia="黑体" w:hAnsi="黑体" w:cs="黑体"/>
        </w:rPr>
        <w:t>月</w:t>
      </w:r>
      <w:bookmarkStart w:id="0" w:name="企业基本信息表"/>
      <w:bookmarkEnd w:id="0"/>
    </w:p>
    <w:p w:rsidR="0033169F" w:rsidRDefault="0033169F" w:rsidP="0033169F">
      <w:pPr>
        <w:pStyle w:val="a3"/>
        <w:spacing w:before="0"/>
        <w:ind w:left="0" w:right="2265"/>
        <w:rPr>
          <w:rFonts w:ascii="黑体" w:eastAsia="黑体" w:hAnsi="黑体" w:cs="黑体"/>
          <w:sz w:val="44"/>
          <w:szCs w:val="44"/>
        </w:rPr>
      </w:pPr>
    </w:p>
    <w:p w:rsidR="0033169F" w:rsidRDefault="0033169F" w:rsidP="0033169F">
      <w:pPr>
        <w:pStyle w:val="a3"/>
        <w:spacing w:before="0"/>
        <w:ind w:left="0" w:right="2265"/>
        <w:rPr>
          <w:rFonts w:ascii="黑体" w:eastAsia="黑体" w:hAnsi="黑体" w:cs="黑体"/>
          <w:sz w:val="44"/>
          <w:szCs w:val="44"/>
        </w:rPr>
      </w:pPr>
    </w:p>
    <w:p w:rsidR="0033169F" w:rsidRDefault="0033169F" w:rsidP="0033169F">
      <w:pPr>
        <w:pStyle w:val="a3"/>
        <w:spacing w:before="0" w:line="600" w:lineRule="exact"/>
        <w:ind w:left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填写说明</w:t>
      </w:r>
    </w:p>
    <w:p w:rsidR="0033169F" w:rsidRDefault="0033169F" w:rsidP="0033169F">
      <w:pPr>
        <w:spacing w:line="600" w:lineRule="exact"/>
        <w:rPr>
          <w:rFonts w:ascii="黑体" w:eastAsia="黑体" w:hAnsi="黑体" w:cs="黑体"/>
          <w:sz w:val="58"/>
          <w:szCs w:val="58"/>
        </w:rPr>
      </w:pPr>
    </w:p>
    <w:p w:rsidR="0033169F" w:rsidRDefault="0033169F" w:rsidP="0033169F">
      <w:pPr>
        <w:pStyle w:val="a3"/>
        <w:spacing w:before="0" w:line="600" w:lineRule="exact"/>
        <w:ind w:left="0" w:firstLineChars="200" w:firstLine="640"/>
        <w:jc w:val="lef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1、申请报告包含但不限于下列内容：</w:t>
      </w:r>
    </w:p>
    <w:p w:rsidR="0033169F" w:rsidRDefault="0033169F" w:rsidP="0033169F">
      <w:pPr>
        <w:pStyle w:val="a3"/>
        <w:spacing w:before="0" w:line="600" w:lineRule="exact"/>
        <w:ind w:left="0" w:firstLineChars="200" w:firstLine="640"/>
        <w:jc w:val="lef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（1）企业基本信息表</w:t>
      </w:r>
    </w:p>
    <w:p w:rsidR="0033169F" w:rsidRDefault="0033169F" w:rsidP="0033169F">
      <w:pPr>
        <w:pStyle w:val="a3"/>
        <w:spacing w:before="0" w:line="600" w:lineRule="exact"/>
        <w:ind w:left="0" w:firstLineChars="200" w:firstLine="640"/>
        <w:jc w:val="lef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（2）企业</w:t>
      </w:r>
      <w:proofErr w:type="gramStart"/>
      <w:r>
        <w:rPr>
          <w:rFonts w:ascii="仿宋_GB2312" w:eastAsia="仿宋_GB2312" w:hAnsi="仿宋_GB2312" w:cs="仿宋_GB2312" w:hint="eastAsia"/>
        </w:rPr>
        <w:t>水效对标分析</w:t>
      </w:r>
      <w:proofErr w:type="gramEnd"/>
      <w:r>
        <w:rPr>
          <w:rFonts w:ascii="仿宋_GB2312" w:eastAsia="仿宋_GB2312" w:hAnsi="仿宋_GB2312" w:cs="仿宋_GB2312" w:hint="eastAsia"/>
        </w:rPr>
        <w:t>报告</w:t>
      </w:r>
    </w:p>
    <w:p w:rsidR="0033169F" w:rsidRDefault="0033169F" w:rsidP="0033169F">
      <w:pPr>
        <w:pStyle w:val="a3"/>
        <w:spacing w:before="0" w:line="600" w:lineRule="exact"/>
        <w:ind w:left="0" w:firstLineChars="200" w:firstLine="640"/>
        <w:jc w:val="lef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（3）企业自评表</w:t>
      </w:r>
    </w:p>
    <w:p w:rsidR="0033169F" w:rsidRDefault="0033169F" w:rsidP="0033169F">
      <w:pPr>
        <w:pStyle w:val="a3"/>
        <w:spacing w:before="0" w:line="600" w:lineRule="exact"/>
        <w:ind w:left="0" w:firstLineChars="200" w:firstLine="605"/>
        <w:jc w:val="lef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w w:val="95"/>
        </w:rPr>
        <w:t>2、以上材料需按顺序编排，并在相应位置加盖公章。</w:t>
      </w:r>
    </w:p>
    <w:p w:rsidR="0033169F" w:rsidRDefault="0033169F" w:rsidP="0033169F">
      <w:pPr>
        <w:spacing w:line="600" w:lineRule="exact"/>
        <w:jc w:val="left"/>
        <w:rPr>
          <w:rFonts w:ascii="仿宋_GB2312" w:hAnsi="仿宋_GB2312" w:cs="仿宋_GB2312" w:hint="eastAsia"/>
        </w:rPr>
        <w:sectPr w:rsidR="0033169F">
          <w:footerReference w:type="default" r:id="rId4"/>
          <w:pgSz w:w="11910" w:h="16840"/>
          <w:pgMar w:top="1440" w:right="1680" w:bottom="1160" w:left="1680" w:header="0" w:footer="951" w:gutter="0"/>
          <w:cols w:space="720"/>
        </w:sectPr>
      </w:pPr>
    </w:p>
    <w:p w:rsidR="0033169F" w:rsidRDefault="0033169F" w:rsidP="0033169F">
      <w:pPr>
        <w:pStyle w:val="1"/>
        <w:spacing w:line="480" w:lineRule="exact"/>
        <w:jc w:val="center"/>
        <w:rPr>
          <w:rFonts w:cs="仿宋"/>
          <w:sz w:val="10"/>
          <w:szCs w:val="10"/>
        </w:rPr>
      </w:pPr>
      <w:bookmarkStart w:id="1" w:name="企业水效分析报告（格式）"/>
      <w:bookmarkEnd w:id="1"/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lastRenderedPageBreak/>
        <w:t>一、企业基本信息表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47"/>
        <w:gridCol w:w="1560"/>
        <w:gridCol w:w="538"/>
        <w:gridCol w:w="2229"/>
        <w:gridCol w:w="2341"/>
      </w:tblGrid>
      <w:tr w:rsidR="0033169F" w:rsidTr="004C5F09">
        <w:trPr>
          <w:trHeight w:hRule="exact" w:val="464"/>
          <w:jc w:val="center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before="44"/>
              <w:ind w:left="104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一、企业基本信息</w:t>
            </w:r>
          </w:p>
        </w:tc>
      </w:tr>
      <w:tr w:rsidR="0033169F" w:rsidTr="004C5F09">
        <w:trPr>
          <w:trHeight w:hRule="exact" w:val="464"/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before="44"/>
              <w:ind w:left="104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企业名称</w:t>
            </w: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464"/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before="43"/>
              <w:ind w:left="104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组织机构代码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before="43"/>
              <w:ind w:left="103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邮编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464"/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before="44"/>
              <w:ind w:left="104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详细地址</w:t>
            </w: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464"/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before="44"/>
              <w:ind w:left="104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法定代表人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before="44"/>
              <w:ind w:left="103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法人代表联系电话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464"/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before="43"/>
              <w:ind w:left="104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联系部门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before="43"/>
              <w:ind w:left="103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464"/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before="44"/>
              <w:ind w:left="104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before="44"/>
              <w:ind w:left="103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传真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464"/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before="44"/>
              <w:ind w:left="104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before="44"/>
              <w:ind w:left="103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464"/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before="43"/>
              <w:ind w:left="104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企业类型</w:t>
            </w: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before="43"/>
              <w:ind w:left="101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内资（□国有□集体□民营）□中外合资□港澳台□外商独资</w:t>
            </w:r>
          </w:p>
        </w:tc>
      </w:tr>
      <w:tr w:rsidR="0033169F" w:rsidTr="004C5F09">
        <w:trPr>
          <w:trHeight w:hRule="exact" w:val="464"/>
          <w:jc w:val="center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before="44"/>
              <w:ind w:left="104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二、企业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水效指标</w:t>
            </w:r>
            <w:proofErr w:type="gramEnd"/>
          </w:p>
        </w:tc>
      </w:tr>
      <w:tr w:rsidR="0033169F" w:rsidTr="004C5F09">
        <w:trPr>
          <w:trHeight w:hRule="exact" w:val="464"/>
          <w:jc w:val="center"/>
        </w:trPr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before="44"/>
              <w:ind w:left="104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主要产品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464"/>
          <w:jc w:val="center"/>
        </w:trPr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before="43"/>
              <w:ind w:left="104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主要水源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464"/>
          <w:jc w:val="center"/>
        </w:trPr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before="44"/>
              <w:ind w:left="104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上一年总产值（万元）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464"/>
          <w:jc w:val="center"/>
        </w:trPr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before="44"/>
              <w:ind w:left="104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上一年取用水总量（m</w:t>
            </w:r>
            <w:r>
              <w:rPr>
                <w:rFonts w:ascii="仿宋_GB2312" w:eastAsia="仿宋_GB2312" w:hAnsi="仿宋_GB2312" w:cs="仿宋_GB2312" w:hint="eastAsia"/>
                <w:position w:val="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464"/>
          <w:jc w:val="center"/>
        </w:trPr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before="44"/>
              <w:ind w:left="104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上一年生产总量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464"/>
          <w:jc w:val="center"/>
        </w:trPr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before="44"/>
              <w:ind w:left="104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上一年单位产品用水量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5428"/>
          <w:jc w:val="center"/>
        </w:trPr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9F" w:rsidRDefault="0033169F" w:rsidP="004C5F09">
            <w:pPr>
              <w:pStyle w:val="TableParagraph"/>
              <w:spacing w:line="290" w:lineRule="exact"/>
              <w:ind w:left="524" w:hanging="42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材料真实性承诺：</w:t>
            </w:r>
          </w:p>
          <w:p w:rsidR="0033169F" w:rsidRDefault="0033169F" w:rsidP="004C5F09">
            <w:pPr>
              <w:pStyle w:val="TableParagraph"/>
              <w:spacing w:before="7" w:line="244" w:lineRule="auto"/>
              <w:ind w:left="104" w:right="19" w:firstLine="42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我单位郑重承诺：本次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申报水效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领跑者所提交的相关数据和信息均真实、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有效，愿接受并积极配合主管部门的监督抽查和核验。如有违反，愿承担由此产</w:t>
            </w:r>
            <w:r>
              <w:rPr>
                <w:rFonts w:ascii="仿宋_GB2312" w:eastAsia="仿宋_GB2312" w:hAnsi="仿宋_GB2312" w:cs="仿宋_GB2312" w:hint="eastAsia"/>
                <w:spacing w:val="-109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生的相应责任。</w:t>
            </w:r>
          </w:p>
          <w:p w:rsidR="0033169F" w:rsidRDefault="0033169F" w:rsidP="004C5F09">
            <w:pPr>
              <w:pStyle w:val="TableParagraph"/>
              <w:spacing w:before="2"/>
              <w:ind w:left="4904"/>
              <w:jc w:val="left"/>
              <w:rPr>
                <w:rFonts w:ascii="仿宋_GB2312" w:eastAsia="仿宋_GB2312" w:hAnsi="仿宋_GB2312" w:cs="仿宋_GB2312" w:hint="eastAsia"/>
                <w:spacing w:val="-12"/>
                <w:sz w:val="24"/>
              </w:rPr>
            </w:pPr>
          </w:p>
          <w:p w:rsidR="0033169F" w:rsidRDefault="0033169F" w:rsidP="004C5F09">
            <w:pPr>
              <w:pStyle w:val="TableParagraph"/>
              <w:spacing w:before="2"/>
              <w:ind w:left="4904"/>
              <w:jc w:val="left"/>
              <w:rPr>
                <w:rFonts w:ascii="仿宋_GB2312" w:eastAsia="仿宋_GB2312" w:hAnsi="仿宋_GB2312" w:cs="仿宋_GB2312" w:hint="eastAsia"/>
                <w:spacing w:val="-12"/>
                <w:sz w:val="24"/>
              </w:rPr>
            </w:pPr>
          </w:p>
          <w:p w:rsidR="0033169F" w:rsidRDefault="0033169F" w:rsidP="004C5F09">
            <w:pPr>
              <w:pStyle w:val="TableParagraph"/>
              <w:spacing w:before="2"/>
              <w:ind w:left="4904"/>
              <w:jc w:val="left"/>
              <w:rPr>
                <w:rFonts w:ascii="仿宋_GB2312" w:eastAsia="仿宋_GB2312" w:hAnsi="仿宋_GB2312" w:cs="仿宋_GB2312" w:hint="eastAsia"/>
                <w:spacing w:val="-12"/>
                <w:sz w:val="24"/>
              </w:rPr>
            </w:pPr>
          </w:p>
          <w:p w:rsidR="0033169F" w:rsidRDefault="0033169F" w:rsidP="004C5F09">
            <w:pPr>
              <w:pStyle w:val="TableParagraph"/>
              <w:spacing w:before="2"/>
              <w:ind w:left="4904"/>
              <w:jc w:val="left"/>
              <w:rPr>
                <w:rFonts w:ascii="仿宋_GB2312" w:eastAsia="仿宋_GB2312" w:hAnsi="仿宋_GB2312" w:cs="仿宋_GB2312" w:hint="eastAsia"/>
                <w:spacing w:val="-12"/>
                <w:sz w:val="24"/>
              </w:rPr>
            </w:pPr>
          </w:p>
          <w:p w:rsidR="0033169F" w:rsidRDefault="0033169F" w:rsidP="004C5F09">
            <w:pPr>
              <w:pStyle w:val="TableParagraph"/>
              <w:spacing w:before="2"/>
              <w:ind w:left="4904"/>
              <w:jc w:val="left"/>
              <w:rPr>
                <w:rFonts w:ascii="仿宋_GB2312" w:eastAsia="仿宋_GB2312" w:hAnsi="仿宋_GB2312" w:cs="仿宋_GB2312" w:hint="eastAsia"/>
                <w:spacing w:val="-12"/>
                <w:sz w:val="24"/>
              </w:rPr>
            </w:pPr>
          </w:p>
          <w:p w:rsidR="0033169F" w:rsidRDefault="0033169F" w:rsidP="004C5F09">
            <w:pPr>
              <w:pStyle w:val="TableParagraph"/>
              <w:spacing w:before="2"/>
              <w:ind w:left="4904"/>
              <w:jc w:val="left"/>
              <w:rPr>
                <w:rFonts w:ascii="仿宋_GB2312" w:eastAsia="仿宋_GB2312" w:hAnsi="仿宋_GB2312" w:cs="仿宋_GB2312" w:hint="eastAsia"/>
                <w:spacing w:val="-12"/>
                <w:sz w:val="24"/>
              </w:rPr>
            </w:pPr>
          </w:p>
          <w:p w:rsidR="0033169F" w:rsidRDefault="0033169F" w:rsidP="004C5F09">
            <w:pPr>
              <w:pStyle w:val="TableParagraph"/>
              <w:spacing w:before="2"/>
              <w:ind w:left="4904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申报企业（盖章）：</w:t>
            </w:r>
          </w:p>
          <w:p w:rsidR="0033169F" w:rsidRDefault="0033169F" w:rsidP="004C5F09">
            <w:pPr>
              <w:pStyle w:val="TableParagraph"/>
              <w:tabs>
                <w:tab w:val="left" w:pos="5924"/>
                <w:tab w:val="left" w:pos="6644"/>
              </w:tabs>
              <w:spacing w:before="5" w:line="244" w:lineRule="auto"/>
              <w:ind w:left="5204" w:right="1819" w:hanging="24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ab/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ab/>
              <w:t>日</w:t>
            </w:r>
          </w:p>
        </w:tc>
      </w:tr>
    </w:tbl>
    <w:p w:rsidR="0033169F" w:rsidRDefault="0033169F" w:rsidP="0033169F">
      <w:pPr>
        <w:spacing w:line="244" w:lineRule="auto"/>
        <w:jc w:val="left"/>
        <w:rPr>
          <w:rFonts w:ascii="仿宋" w:eastAsia="仿宋" w:hAnsi="仿宋" w:cs="仿宋"/>
          <w:sz w:val="24"/>
        </w:rPr>
        <w:sectPr w:rsidR="0033169F">
          <w:pgSz w:w="11910" w:h="16840"/>
          <w:pgMar w:top="1480" w:right="1480" w:bottom="1160" w:left="1480" w:header="0" w:footer="951" w:gutter="0"/>
          <w:cols w:space="720"/>
        </w:sectPr>
      </w:pPr>
    </w:p>
    <w:p w:rsidR="0033169F" w:rsidRDefault="0033169F" w:rsidP="0033169F">
      <w:pPr>
        <w:spacing w:line="480" w:lineRule="exact"/>
        <w:jc w:val="center"/>
        <w:rPr>
          <w:rFonts w:ascii="黑体" w:eastAsia="黑体" w:hAnsi="黑体" w:cs="黑体" w:hint="eastAsia"/>
          <w:w w:val="95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二、企业</w:t>
      </w:r>
      <w:proofErr w:type="gramStart"/>
      <w:r>
        <w:rPr>
          <w:rFonts w:ascii="黑体" w:eastAsia="黑体" w:hAnsi="黑体" w:cs="黑体" w:hint="eastAsia"/>
          <w:szCs w:val="32"/>
        </w:rPr>
        <w:t>水效对标分析</w:t>
      </w:r>
      <w:proofErr w:type="gramEnd"/>
      <w:r>
        <w:rPr>
          <w:rFonts w:ascii="黑体" w:eastAsia="黑体" w:hAnsi="黑体" w:cs="黑体" w:hint="eastAsia"/>
          <w:szCs w:val="32"/>
        </w:rPr>
        <w:t>报告</w:t>
      </w:r>
      <w:r>
        <w:rPr>
          <w:rFonts w:ascii="黑体" w:eastAsia="黑体" w:hAnsi="黑体" w:cs="黑体" w:hint="eastAsia"/>
          <w:w w:val="95"/>
          <w:szCs w:val="32"/>
        </w:rPr>
        <w:t>（供参考）</w:t>
      </w:r>
    </w:p>
    <w:p w:rsidR="0033169F" w:rsidRDefault="0033169F" w:rsidP="003316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</w:p>
    <w:p w:rsidR="0033169F" w:rsidRDefault="0033169F" w:rsidP="0033169F">
      <w:pPr>
        <w:pStyle w:val="a3"/>
        <w:spacing w:before="0" w:line="480" w:lineRule="exact"/>
        <w:ind w:left="0" w:firstLineChars="200" w:firstLine="643"/>
        <w:jc w:val="left"/>
        <w:rPr>
          <w:rFonts w:ascii="仿宋_GB2312" w:eastAsia="仿宋_GB2312" w:hAnsi="仿宋_GB2312" w:cs="仿宋_GB2312" w:hint="eastAsia"/>
          <w:b/>
          <w:bCs/>
        </w:rPr>
      </w:pPr>
      <w:bookmarkStart w:id="2" w:name="一、基本情况"/>
      <w:bookmarkEnd w:id="2"/>
      <w:r>
        <w:rPr>
          <w:rFonts w:ascii="仿宋_GB2312" w:eastAsia="仿宋_GB2312" w:hAnsi="仿宋_GB2312" w:cs="仿宋_GB2312" w:hint="eastAsia"/>
          <w:b/>
          <w:bCs/>
        </w:rPr>
        <w:t>一、基本情况</w:t>
      </w:r>
    </w:p>
    <w:p w:rsidR="0033169F" w:rsidRDefault="0033169F" w:rsidP="0033169F">
      <w:pPr>
        <w:pStyle w:val="a3"/>
        <w:spacing w:before="0" w:line="480" w:lineRule="exact"/>
        <w:ind w:left="0" w:firstLineChars="200" w:firstLine="640"/>
        <w:jc w:val="left"/>
        <w:rPr>
          <w:rFonts w:ascii="仿宋_GB2312" w:eastAsia="仿宋_GB2312" w:hAnsi="仿宋_GB2312" w:cs="仿宋_GB2312" w:hint="eastAsia"/>
          <w:w w:val="99"/>
        </w:rPr>
      </w:pPr>
      <w:bookmarkStart w:id="3" w:name="（一）企业基本情况"/>
      <w:bookmarkEnd w:id="3"/>
      <w:r>
        <w:rPr>
          <w:rFonts w:ascii="仿宋_GB2312" w:eastAsia="仿宋_GB2312" w:hAnsi="仿宋_GB2312" w:cs="仿宋_GB2312" w:hint="eastAsia"/>
        </w:rPr>
        <w:t>（一）企业基本情况</w:t>
      </w:r>
      <w:bookmarkStart w:id="4" w:name="1.企业规模：包括企业地理位置（流域）、近三年的生产规模、产品结构、历年产量产值"/>
      <w:bookmarkEnd w:id="4"/>
      <w:r>
        <w:rPr>
          <w:rFonts w:ascii="仿宋_GB2312" w:eastAsia="仿宋_GB2312" w:hAnsi="仿宋_GB2312" w:cs="仿宋_GB2312" w:hint="eastAsia"/>
          <w:w w:val="99"/>
        </w:rPr>
        <w:t>。</w:t>
      </w:r>
    </w:p>
    <w:p w:rsidR="0033169F" w:rsidRDefault="0033169F" w:rsidP="0033169F">
      <w:pPr>
        <w:pStyle w:val="a3"/>
        <w:spacing w:before="0" w:line="480" w:lineRule="exact"/>
        <w:ind w:left="0" w:firstLineChars="200" w:firstLine="605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w w:val="95"/>
        </w:rPr>
        <w:t>1.企业规模：包括企业地理位置（流域）、近三年的生</w:t>
      </w:r>
      <w:r>
        <w:rPr>
          <w:rFonts w:ascii="仿宋_GB2312" w:eastAsia="仿宋_GB2312" w:hAnsi="仿宋_GB2312" w:cs="仿宋_GB2312" w:hint="eastAsia"/>
        </w:rPr>
        <w:t>产规模、产品结构、历年产量产值、组织结构、员工人数；</w:t>
      </w:r>
      <w:bookmarkStart w:id="5" w:name="2.生产情况：包括企业生产的主要原材料消耗、能源消耗、主要用水环节和用水设备等；"/>
      <w:bookmarkEnd w:id="5"/>
    </w:p>
    <w:p w:rsidR="0033169F" w:rsidRDefault="0033169F" w:rsidP="0033169F">
      <w:pPr>
        <w:pStyle w:val="a3"/>
        <w:spacing w:before="0" w:line="480" w:lineRule="exact"/>
        <w:ind w:left="0" w:firstLineChars="200" w:firstLine="605"/>
        <w:jc w:val="lef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w w:val="95"/>
        </w:rPr>
        <w:t>2.生产情况：包括企业生产的主要原材料消耗、能源消</w:t>
      </w:r>
      <w:r>
        <w:rPr>
          <w:rFonts w:ascii="仿宋_GB2312" w:eastAsia="仿宋_GB2312" w:hAnsi="仿宋_GB2312" w:cs="仿宋_GB2312" w:hint="eastAsia"/>
        </w:rPr>
        <w:t>耗、主要用水环节和用水设备等；</w:t>
      </w:r>
      <w:bookmarkStart w:id="6" w:name="3.取用水情况：包括企业的取水水源（常规水资源、非常规水资源）、取水量、排水量、"/>
      <w:bookmarkEnd w:id="6"/>
    </w:p>
    <w:p w:rsidR="0033169F" w:rsidRDefault="0033169F" w:rsidP="0033169F">
      <w:pPr>
        <w:pStyle w:val="a3"/>
        <w:spacing w:before="0" w:line="480" w:lineRule="exact"/>
        <w:ind w:left="0" w:firstLineChars="200" w:firstLine="605"/>
        <w:jc w:val="lef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w w:val="95"/>
        </w:rPr>
        <w:t>3.取用水情况：包括企业的取水水源（常规水资源、非常规水资源）、取水量、排水量、用水计量设备配备、用水</w:t>
      </w:r>
      <w:r>
        <w:rPr>
          <w:rFonts w:ascii="仿宋_GB2312" w:eastAsia="仿宋_GB2312" w:hAnsi="仿宋_GB2312" w:cs="仿宋_GB2312" w:hint="eastAsia"/>
        </w:rPr>
        <w:t>计量、水质数据监测等情况。</w:t>
      </w:r>
    </w:p>
    <w:p w:rsidR="0033169F" w:rsidRDefault="0033169F" w:rsidP="0033169F">
      <w:pPr>
        <w:pStyle w:val="a3"/>
        <w:spacing w:before="0" w:line="480" w:lineRule="exact"/>
        <w:ind w:left="0" w:firstLineChars="200" w:firstLine="640"/>
        <w:jc w:val="left"/>
        <w:rPr>
          <w:rFonts w:ascii="仿宋_GB2312" w:eastAsia="仿宋_GB2312" w:hAnsi="仿宋_GB2312" w:cs="仿宋_GB2312" w:hint="eastAsia"/>
        </w:rPr>
      </w:pPr>
      <w:bookmarkStart w:id="7" w:name="（二）申请水效领跑者的相关生产情况"/>
      <w:bookmarkEnd w:id="7"/>
      <w:r>
        <w:rPr>
          <w:rFonts w:ascii="仿宋_GB2312" w:eastAsia="仿宋_GB2312" w:hAnsi="仿宋_GB2312" w:cs="仿宋_GB2312" w:hint="eastAsia"/>
        </w:rPr>
        <w:t>（二）</w:t>
      </w:r>
      <w:proofErr w:type="gramStart"/>
      <w:r>
        <w:rPr>
          <w:rFonts w:ascii="仿宋_GB2312" w:eastAsia="仿宋_GB2312" w:hAnsi="仿宋_GB2312" w:cs="仿宋_GB2312" w:hint="eastAsia"/>
        </w:rPr>
        <w:t>申请水效</w:t>
      </w:r>
      <w:proofErr w:type="gramEnd"/>
      <w:r>
        <w:rPr>
          <w:rFonts w:ascii="仿宋_GB2312" w:eastAsia="仿宋_GB2312" w:hAnsi="仿宋_GB2312" w:cs="仿宋_GB2312" w:hint="eastAsia"/>
        </w:rPr>
        <w:t>领跑者的相关生产情况。</w:t>
      </w:r>
    </w:p>
    <w:p w:rsidR="0033169F" w:rsidRDefault="0033169F" w:rsidP="0033169F">
      <w:pPr>
        <w:pStyle w:val="a3"/>
        <w:spacing w:before="0" w:line="480" w:lineRule="exact"/>
        <w:ind w:left="0" w:firstLineChars="200" w:firstLine="643"/>
        <w:jc w:val="left"/>
        <w:rPr>
          <w:rFonts w:ascii="仿宋_GB2312" w:eastAsia="仿宋_GB2312" w:hAnsi="仿宋_GB2312" w:cs="仿宋_GB2312" w:hint="eastAsia"/>
          <w:b/>
          <w:bCs/>
        </w:rPr>
      </w:pPr>
      <w:bookmarkStart w:id="8" w:name="二、工艺及技术水平"/>
      <w:bookmarkEnd w:id="8"/>
      <w:r>
        <w:rPr>
          <w:rFonts w:ascii="仿宋_GB2312" w:eastAsia="仿宋_GB2312" w:hAnsi="仿宋_GB2312" w:cs="仿宋_GB2312" w:hint="eastAsia"/>
          <w:b/>
          <w:bCs/>
        </w:rPr>
        <w:t>二、工艺及技术水平</w:t>
      </w:r>
    </w:p>
    <w:p w:rsidR="0033169F" w:rsidRDefault="0033169F" w:rsidP="0033169F">
      <w:pPr>
        <w:pStyle w:val="a3"/>
        <w:spacing w:before="0" w:line="480" w:lineRule="exact"/>
        <w:ind w:left="0" w:firstLineChars="200" w:firstLine="640"/>
        <w:jc w:val="left"/>
        <w:rPr>
          <w:rFonts w:ascii="仿宋_GB2312" w:eastAsia="仿宋_GB2312" w:hAnsi="仿宋_GB2312" w:cs="仿宋_GB2312" w:hint="eastAsia"/>
        </w:rPr>
      </w:pPr>
      <w:bookmarkStart w:id="9" w:name="（一）主要工艺流程"/>
      <w:bookmarkEnd w:id="9"/>
      <w:r>
        <w:rPr>
          <w:rFonts w:ascii="仿宋_GB2312" w:eastAsia="仿宋_GB2312" w:hAnsi="仿宋_GB2312" w:cs="仿宋_GB2312" w:hint="eastAsia"/>
        </w:rPr>
        <w:t>（一）主要工艺流程</w:t>
      </w:r>
      <w:bookmarkStart w:id="10" w:name="包括企业生产主要工艺流程，包括工艺流程图等。"/>
      <w:bookmarkEnd w:id="10"/>
      <w:r>
        <w:rPr>
          <w:rFonts w:ascii="仿宋_GB2312" w:eastAsia="仿宋_GB2312" w:hAnsi="仿宋_GB2312" w:cs="仿宋_GB2312" w:hint="eastAsia"/>
          <w:w w:val="99"/>
        </w:rPr>
        <w:t>。</w:t>
      </w:r>
      <w:r>
        <w:rPr>
          <w:rFonts w:ascii="仿宋_GB2312" w:eastAsia="仿宋_GB2312" w:hAnsi="仿宋_GB2312" w:cs="仿宋_GB2312" w:hint="eastAsia"/>
        </w:rPr>
        <w:t>包括企业生产主要工艺流程，包括工艺流程图等。</w:t>
      </w:r>
    </w:p>
    <w:p w:rsidR="0033169F" w:rsidRDefault="0033169F" w:rsidP="0033169F">
      <w:pPr>
        <w:pStyle w:val="a3"/>
        <w:spacing w:before="0" w:line="480" w:lineRule="exact"/>
        <w:ind w:left="0" w:firstLineChars="200" w:firstLine="640"/>
        <w:jc w:val="left"/>
        <w:rPr>
          <w:rFonts w:ascii="仿宋_GB2312" w:eastAsia="仿宋_GB2312" w:hAnsi="仿宋_GB2312" w:cs="仿宋_GB2312" w:hint="eastAsia"/>
        </w:rPr>
      </w:pPr>
      <w:bookmarkStart w:id="11" w:name="（二）主要用水设备规模及其技术水平"/>
      <w:bookmarkEnd w:id="11"/>
      <w:r>
        <w:rPr>
          <w:rFonts w:ascii="仿宋_GB2312" w:eastAsia="仿宋_GB2312" w:hAnsi="仿宋_GB2312" w:cs="仿宋_GB2312" w:hint="eastAsia"/>
        </w:rPr>
        <w:t>（二）主要用水设备规模及其技术水平</w:t>
      </w:r>
      <w:bookmarkStart w:id="12" w:name="包括企业循环水系统、冷却塔、换热器、锅炉、制冷、制氧、软化处理、污水处理等主要用"/>
      <w:bookmarkEnd w:id="12"/>
      <w:r>
        <w:rPr>
          <w:rFonts w:ascii="仿宋_GB2312" w:eastAsia="仿宋_GB2312" w:hAnsi="仿宋_GB2312" w:cs="仿宋_GB2312" w:hint="eastAsia"/>
          <w:w w:val="99"/>
        </w:rPr>
        <w:t>。</w:t>
      </w:r>
      <w:r>
        <w:rPr>
          <w:rFonts w:ascii="仿宋_GB2312" w:eastAsia="仿宋_GB2312" w:hAnsi="仿宋_GB2312" w:cs="仿宋_GB2312" w:hint="eastAsia"/>
          <w:w w:val="95"/>
        </w:rPr>
        <w:t>包括企业循环水系统、冷却塔、换热器、锅炉、制冷、制氧、软化处理、污水处理等主要用水设备的设备配置、服务区域、运行情况、处理能力等，以及主要用水设备的技术</w:t>
      </w:r>
      <w:r>
        <w:rPr>
          <w:rFonts w:ascii="仿宋_GB2312" w:eastAsia="仿宋_GB2312" w:hAnsi="仿宋_GB2312" w:cs="仿宋_GB2312" w:hint="eastAsia"/>
        </w:rPr>
        <w:t>水平情况。</w:t>
      </w:r>
    </w:p>
    <w:p w:rsidR="0033169F" w:rsidRDefault="0033169F" w:rsidP="0033169F">
      <w:pPr>
        <w:pStyle w:val="a3"/>
        <w:spacing w:before="0" w:line="480" w:lineRule="exact"/>
        <w:ind w:left="0" w:firstLineChars="200" w:firstLine="640"/>
        <w:jc w:val="left"/>
        <w:rPr>
          <w:rFonts w:ascii="仿宋_GB2312" w:eastAsia="仿宋_GB2312" w:hAnsi="仿宋_GB2312" w:cs="仿宋_GB2312" w:hint="eastAsia"/>
        </w:rPr>
      </w:pPr>
      <w:bookmarkStart w:id="13" w:name="（三）与国内外同类企业相比在节水方面的突出做法"/>
      <w:bookmarkEnd w:id="13"/>
      <w:r>
        <w:rPr>
          <w:rFonts w:ascii="仿宋_GB2312" w:eastAsia="仿宋_GB2312" w:hAnsi="仿宋_GB2312" w:cs="仿宋_GB2312" w:hint="eastAsia"/>
        </w:rPr>
        <w:t>（三）与国内外同类企业相比在节水方面的突出做法</w:t>
      </w:r>
      <w:bookmarkStart w:id="14" w:name="采取的先进节水工艺技术和装备情况、节水技术改造项目情况、节水管理措施等。"/>
      <w:bookmarkEnd w:id="14"/>
      <w:r>
        <w:rPr>
          <w:rFonts w:ascii="仿宋_GB2312" w:eastAsia="仿宋_GB2312" w:hAnsi="仿宋_GB2312" w:cs="仿宋_GB2312" w:hint="eastAsia"/>
          <w:w w:val="99"/>
        </w:rPr>
        <w:t>。</w:t>
      </w:r>
      <w:r>
        <w:rPr>
          <w:rFonts w:ascii="仿宋_GB2312" w:eastAsia="仿宋_GB2312" w:hAnsi="仿宋_GB2312" w:cs="仿宋_GB2312" w:hint="eastAsia"/>
          <w:w w:val="95"/>
        </w:rPr>
        <w:t>采取的先进节水工艺技术和装备情况、节水技术改造项</w:t>
      </w:r>
      <w:r>
        <w:rPr>
          <w:rFonts w:ascii="仿宋_GB2312" w:eastAsia="仿宋_GB2312" w:hAnsi="仿宋_GB2312" w:cs="仿宋_GB2312" w:hint="eastAsia"/>
        </w:rPr>
        <w:t>目情况、节水管理措施等。</w:t>
      </w:r>
    </w:p>
    <w:p w:rsidR="0033169F" w:rsidRDefault="0033169F" w:rsidP="0033169F">
      <w:pPr>
        <w:pStyle w:val="a3"/>
        <w:spacing w:before="0" w:line="480" w:lineRule="exact"/>
        <w:ind w:left="0" w:firstLineChars="200" w:firstLine="643"/>
        <w:jc w:val="left"/>
        <w:rPr>
          <w:rFonts w:ascii="仿宋_GB2312" w:eastAsia="仿宋_GB2312" w:hAnsi="仿宋_GB2312" w:cs="仿宋_GB2312" w:hint="eastAsia"/>
          <w:b/>
          <w:bCs/>
        </w:rPr>
      </w:pPr>
      <w:bookmarkStart w:id="15" w:name="三、取用水情况及水效指标"/>
      <w:bookmarkEnd w:id="15"/>
      <w:r>
        <w:rPr>
          <w:rFonts w:ascii="仿宋_GB2312" w:eastAsia="仿宋_GB2312" w:hAnsi="仿宋_GB2312" w:cs="仿宋_GB2312" w:hint="eastAsia"/>
          <w:b/>
          <w:bCs/>
        </w:rPr>
        <w:t>三、取用水情况及水效指标</w:t>
      </w:r>
    </w:p>
    <w:p w:rsidR="0033169F" w:rsidRDefault="0033169F" w:rsidP="0033169F">
      <w:pPr>
        <w:pStyle w:val="a3"/>
        <w:spacing w:before="0" w:line="480" w:lineRule="exact"/>
        <w:ind w:left="0" w:firstLineChars="200" w:firstLine="640"/>
        <w:jc w:val="left"/>
        <w:rPr>
          <w:rFonts w:ascii="仿宋_GB2312" w:eastAsia="仿宋_GB2312" w:hAnsi="仿宋_GB2312" w:cs="仿宋_GB2312" w:hint="eastAsia"/>
        </w:rPr>
      </w:pPr>
      <w:bookmarkStart w:id="16" w:name="（一）主要用水工序、用水设备的取用水情况"/>
      <w:bookmarkEnd w:id="16"/>
      <w:r>
        <w:rPr>
          <w:rFonts w:ascii="仿宋_GB2312" w:eastAsia="仿宋_GB2312" w:hAnsi="仿宋_GB2312" w:cs="仿宋_GB2312" w:hint="eastAsia"/>
        </w:rPr>
        <w:t>（一）主要用水工序、用水设备的取用水情况</w:t>
      </w:r>
      <w:bookmarkStart w:id="17" w:name="包括企业生产主要用水工序、用水设备的取水量、排水量、水质情况等。"/>
      <w:bookmarkEnd w:id="17"/>
      <w:r>
        <w:rPr>
          <w:rFonts w:ascii="仿宋_GB2312" w:eastAsia="仿宋_GB2312" w:hAnsi="仿宋_GB2312" w:cs="仿宋_GB2312" w:hint="eastAsia"/>
          <w:w w:val="99"/>
        </w:rPr>
        <w:t>。</w:t>
      </w:r>
      <w:r>
        <w:rPr>
          <w:rFonts w:ascii="仿宋_GB2312" w:eastAsia="仿宋_GB2312" w:hAnsi="仿宋_GB2312" w:cs="仿宋_GB2312" w:hint="eastAsia"/>
          <w:w w:val="95"/>
        </w:rPr>
        <w:t>包括企业生产主要用水工序、用水设备的取水量、排水</w:t>
      </w:r>
      <w:r>
        <w:rPr>
          <w:rFonts w:ascii="仿宋_GB2312" w:eastAsia="仿宋_GB2312" w:hAnsi="仿宋_GB2312" w:cs="仿宋_GB2312" w:hint="eastAsia"/>
        </w:rPr>
        <w:t>量、水质情况等。</w:t>
      </w:r>
    </w:p>
    <w:p w:rsidR="0033169F" w:rsidRDefault="0033169F" w:rsidP="0033169F">
      <w:pPr>
        <w:pStyle w:val="a3"/>
        <w:spacing w:before="0" w:line="480" w:lineRule="exact"/>
        <w:ind w:left="0" w:firstLineChars="200" w:firstLine="640"/>
        <w:jc w:val="left"/>
        <w:rPr>
          <w:rFonts w:ascii="仿宋_GB2312" w:eastAsia="仿宋_GB2312" w:hAnsi="仿宋_GB2312" w:cs="仿宋_GB2312" w:hint="eastAsia"/>
          <w:w w:val="95"/>
        </w:rPr>
      </w:pPr>
      <w:bookmarkStart w:id="18" w:name="（二）近三年单位产品取水量及水效指标。"/>
      <w:bookmarkEnd w:id="18"/>
      <w:r>
        <w:rPr>
          <w:rFonts w:ascii="仿宋_GB2312" w:eastAsia="仿宋_GB2312" w:hAnsi="仿宋_GB2312" w:cs="仿宋_GB2312" w:hint="eastAsia"/>
        </w:rPr>
        <w:t>（二）近三年单位产品取水量及水效指标。</w:t>
      </w:r>
      <w:bookmarkStart w:id="19" w:name="水效指标主要包括单位产品取水量、重复利用率、循环利用率、废水回用率、用水综合漏失"/>
      <w:bookmarkEnd w:id="19"/>
      <w:r>
        <w:rPr>
          <w:rFonts w:ascii="仿宋_GB2312" w:eastAsia="仿宋_GB2312" w:hAnsi="仿宋_GB2312" w:cs="仿宋_GB2312" w:hint="eastAsia"/>
          <w:w w:val="95"/>
        </w:rPr>
        <w:t>水效指标主要包括单位产品取水量、重复利用率、循环利用率、废水回用率、用水综合</w:t>
      </w:r>
      <w:proofErr w:type="gramStart"/>
      <w:r>
        <w:rPr>
          <w:rFonts w:ascii="仿宋_GB2312" w:eastAsia="仿宋_GB2312" w:hAnsi="仿宋_GB2312" w:cs="仿宋_GB2312" w:hint="eastAsia"/>
          <w:w w:val="95"/>
        </w:rPr>
        <w:t>漏失率</w:t>
      </w:r>
      <w:proofErr w:type="gramEnd"/>
      <w:r>
        <w:rPr>
          <w:rFonts w:ascii="仿宋_GB2312" w:eastAsia="仿宋_GB2312" w:hAnsi="仿宋_GB2312" w:cs="仿宋_GB2312" w:hint="eastAsia"/>
          <w:w w:val="95"/>
        </w:rPr>
        <w:t>等。</w:t>
      </w:r>
      <w:bookmarkStart w:id="20" w:name="四、水效提升经验"/>
      <w:bookmarkEnd w:id="20"/>
    </w:p>
    <w:p w:rsidR="0033169F" w:rsidRDefault="0033169F" w:rsidP="0033169F">
      <w:pPr>
        <w:pStyle w:val="a3"/>
        <w:spacing w:before="0" w:line="480" w:lineRule="exact"/>
        <w:ind w:left="0" w:firstLineChars="200" w:firstLine="643"/>
        <w:jc w:val="left"/>
        <w:rPr>
          <w:rFonts w:ascii="仿宋_GB2312" w:eastAsia="仿宋_GB2312" w:hAnsi="仿宋_GB2312" w:cs="仿宋_GB2312" w:hint="eastAsia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</w:rPr>
        <w:lastRenderedPageBreak/>
        <w:t>四、水效提升经验</w:t>
      </w:r>
    </w:p>
    <w:p w:rsidR="0033169F" w:rsidRDefault="0033169F" w:rsidP="0033169F">
      <w:pPr>
        <w:pStyle w:val="a3"/>
        <w:spacing w:before="0" w:line="480" w:lineRule="exact"/>
        <w:ind w:left="0" w:firstLine="64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w w:val="95"/>
        </w:rPr>
        <w:t>（一）企业节水管理经验。介绍企业在节水方面采取的</w:t>
      </w:r>
      <w:r>
        <w:rPr>
          <w:rFonts w:ascii="仿宋_GB2312" w:eastAsia="仿宋_GB2312" w:hAnsi="仿宋_GB2312" w:cs="仿宋_GB2312" w:hint="eastAsia"/>
        </w:rPr>
        <w:t>管理措施、方法以及制定的相应管理制度以及取得的效果。</w:t>
      </w:r>
    </w:p>
    <w:p w:rsidR="0033169F" w:rsidRDefault="0033169F" w:rsidP="0033169F">
      <w:pPr>
        <w:pStyle w:val="a3"/>
        <w:spacing w:before="0" w:line="480" w:lineRule="exact"/>
        <w:ind w:left="0" w:firstLine="64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w w:val="95"/>
        </w:rPr>
        <w:t>（二）企业节水技术改造经验。介绍企业采用的先进节水技术、装备和产品，采取的优化运行、水重复利用等方面</w:t>
      </w:r>
      <w:r>
        <w:rPr>
          <w:rFonts w:ascii="仿宋_GB2312" w:eastAsia="仿宋_GB2312" w:hAnsi="仿宋_GB2312" w:cs="仿宋_GB2312" w:hint="eastAsia"/>
        </w:rPr>
        <w:t>的节水措施以及取得的节水效益。</w:t>
      </w:r>
    </w:p>
    <w:p w:rsidR="0033169F" w:rsidRDefault="0033169F" w:rsidP="0033169F">
      <w:pPr>
        <w:pStyle w:val="a3"/>
        <w:spacing w:before="0" w:line="480" w:lineRule="exact"/>
        <w:ind w:left="0" w:firstLine="64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w w:val="95"/>
        </w:rPr>
        <w:t>（三）重大节水工程。介绍企业实施的重大节水技术改</w:t>
      </w:r>
      <w:r>
        <w:rPr>
          <w:rFonts w:ascii="仿宋_GB2312" w:eastAsia="仿宋_GB2312" w:hAnsi="仿宋_GB2312" w:cs="仿宋_GB2312" w:hint="eastAsia"/>
        </w:rPr>
        <w:t>造工程，包括种类、数量以及因此取得的节水效益。</w:t>
      </w:r>
    </w:p>
    <w:p w:rsidR="0033169F" w:rsidRDefault="0033169F" w:rsidP="0033169F">
      <w:pPr>
        <w:pStyle w:val="a3"/>
        <w:spacing w:before="0" w:line="480" w:lineRule="exact"/>
        <w:ind w:left="0" w:firstLineChars="200" w:firstLine="643"/>
        <w:jc w:val="left"/>
        <w:rPr>
          <w:rFonts w:ascii="仿宋_GB2312" w:eastAsia="仿宋_GB2312" w:hAnsi="仿宋_GB2312" w:cs="仿宋_GB2312" w:hint="eastAsia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</w:rPr>
        <w:t>五、未来三年拟采取的主要水效提升措施</w:t>
      </w:r>
    </w:p>
    <w:p w:rsidR="0033169F" w:rsidRDefault="0033169F" w:rsidP="0033169F">
      <w:pPr>
        <w:pStyle w:val="a3"/>
        <w:spacing w:before="0" w:line="480" w:lineRule="exact"/>
        <w:ind w:left="0" w:firstLine="64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w w:val="95"/>
        </w:rPr>
        <w:t>未来三年拟采取的主要水效提升措施，如节水技术改造</w:t>
      </w:r>
      <w:r>
        <w:rPr>
          <w:rFonts w:ascii="仿宋_GB2312" w:eastAsia="仿宋_GB2312" w:hAnsi="仿宋_GB2312" w:cs="仿宋_GB2312" w:hint="eastAsia"/>
          <w:spacing w:val="-12"/>
          <w:w w:val="95"/>
        </w:rPr>
        <w:t>项目（如水重复利用、非常规水利用等）、节水管理措施（如</w:t>
      </w:r>
      <w:r>
        <w:rPr>
          <w:rFonts w:ascii="仿宋_GB2312" w:eastAsia="仿宋_GB2312" w:hAnsi="仿宋_GB2312" w:cs="仿宋_GB2312" w:hint="eastAsia"/>
          <w:w w:val="95"/>
        </w:rPr>
        <w:t>用水管理负责人制度、合同节水管理等）。请分项简述建设</w:t>
      </w:r>
      <w:r>
        <w:rPr>
          <w:rFonts w:ascii="仿宋_GB2312" w:eastAsia="仿宋_GB2312" w:hAnsi="仿宋_GB2312" w:cs="仿宋_GB2312" w:hint="eastAsia"/>
        </w:rPr>
        <w:t>内容、预期投资和预期节水效果。</w:t>
      </w:r>
    </w:p>
    <w:p w:rsidR="0033169F" w:rsidRDefault="0033169F" w:rsidP="0033169F">
      <w:pPr>
        <w:pStyle w:val="a3"/>
        <w:spacing w:before="0" w:line="480" w:lineRule="exact"/>
        <w:ind w:left="0" w:firstLineChars="200" w:firstLine="643"/>
        <w:jc w:val="left"/>
        <w:rPr>
          <w:rFonts w:ascii="仿宋_GB2312" w:eastAsia="仿宋_GB2312" w:hAnsi="仿宋_GB2312" w:cs="仿宋_GB2312" w:hint="eastAsia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</w:rPr>
        <w:t>六、证明材料</w:t>
      </w:r>
    </w:p>
    <w:p w:rsidR="0033169F" w:rsidRDefault="0033169F" w:rsidP="0033169F">
      <w:pPr>
        <w:pStyle w:val="a3"/>
        <w:spacing w:before="0" w:line="480" w:lineRule="exact"/>
        <w:ind w:left="0" w:firstLineChars="200" w:firstLine="64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此部分包括但不限于以下材料：</w:t>
      </w:r>
    </w:p>
    <w:p w:rsidR="0033169F" w:rsidRDefault="0033169F" w:rsidP="0033169F">
      <w:pPr>
        <w:pStyle w:val="a3"/>
        <w:spacing w:before="0" w:line="480" w:lineRule="exact"/>
        <w:ind w:left="0" w:firstLineChars="200" w:firstLine="640"/>
        <w:rPr>
          <w:rFonts w:ascii="仿宋_GB2312" w:eastAsia="仿宋_GB2312" w:hAnsi="仿宋_GB2312" w:cs="仿宋_GB2312" w:hint="eastAsia"/>
          <w:spacing w:val="-6"/>
        </w:rPr>
      </w:pPr>
      <w:r>
        <w:rPr>
          <w:rFonts w:ascii="仿宋_GB2312" w:eastAsia="仿宋_GB2312" w:hAnsi="仿宋_GB2312" w:cs="仿宋_GB2312" w:hint="eastAsia"/>
        </w:rPr>
        <w:t>（一）</w:t>
      </w:r>
      <w:r>
        <w:rPr>
          <w:rFonts w:ascii="仿宋_GB2312" w:eastAsia="仿宋_GB2312" w:hAnsi="仿宋_GB2312" w:cs="仿宋_GB2312" w:hint="eastAsia"/>
          <w:spacing w:val="-6"/>
        </w:rPr>
        <w:t>企业营业执照复印件，企业组织机构代码证复印件；</w:t>
      </w:r>
    </w:p>
    <w:p w:rsidR="0033169F" w:rsidRDefault="0033169F" w:rsidP="0033169F">
      <w:pPr>
        <w:pStyle w:val="a3"/>
        <w:spacing w:before="0" w:line="480" w:lineRule="exact"/>
        <w:ind w:left="0" w:firstLineChars="200" w:firstLine="640"/>
        <w:rPr>
          <w:rFonts w:ascii="仿宋_GB2312" w:eastAsia="仿宋_GB2312" w:hAnsi="仿宋_GB2312" w:cs="仿宋_GB2312" w:hint="eastAsia"/>
          <w:spacing w:val="-8"/>
        </w:rPr>
      </w:pPr>
      <w:r>
        <w:rPr>
          <w:rFonts w:ascii="仿宋_GB2312" w:eastAsia="仿宋_GB2312" w:hAnsi="仿宋_GB2312" w:cs="仿宋_GB2312" w:hint="eastAsia"/>
        </w:rPr>
        <w:t>（二）企业取水相关证明材料（取水许可证或用水合同</w:t>
      </w:r>
      <w:r>
        <w:rPr>
          <w:rFonts w:ascii="仿宋_GB2312" w:eastAsia="仿宋_GB2312" w:hAnsi="仿宋_GB2312" w:cs="仿宋_GB2312" w:hint="eastAsia"/>
          <w:w w:val="95"/>
        </w:rPr>
        <w:t>协议、废水达标排放、近三年取水无超计划等。若地方部门</w:t>
      </w:r>
      <w:r>
        <w:rPr>
          <w:rFonts w:ascii="仿宋_GB2312" w:eastAsia="仿宋_GB2312" w:hAnsi="仿宋_GB2312" w:cs="仿宋_GB2312" w:hint="eastAsia"/>
          <w:spacing w:val="-8"/>
        </w:rPr>
        <w:t>并无相关证明，可由企业书面做出相应承诺）；</w:t>
      </w:r>
    </w:p>
    <w:p w:rsidR="0033169F" w:rsidRDefault="0033169F" w:rsidP="0033169F">
      <w:pPr>
        <w:pStyle w:val="a3"/>
        <w:spacing w:before="0" w:line="480" w:lineRule="exact"/>
        <w:ind w:left="0" w:firstLineChars="200" w:firstLine="64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（三）企业用水相关材料（企业用水记录、统计报表、</w:t>
      </w:r>
    </w:p>
    <w:p w:rsidR="0033169F" w:rsidRDefault="0033169F" w:rsidP="0033169F">
      <w:pPr>
        <w:pStyle w:val="a3"/>
        <w:spacing w:before="0" w:line="480" w:lineRule="exact"/>
        <w:ind w:left="0"/>
        <w:rPr>
          <w:rFonts w:ascii="仿宋_GB2312" w:eastAsia="仿宋_GB2312" w:hAnsi="仿宋_GB2312" w:cs="仿宋_GB2312" w:hint="eastAsia"/>
          <w:w w:val="95"/>
        </w:rPr>
      </w:pPr>
      <w:r>
        <w:rPr>
          <w:rFonts w:ascii="仿宋_GB2312" w:eastAsia="仿宋_GB2312" w:hAnsi="仿宋_GB2312" w:cs="仿宋_GB2312" w:hint="eastAsia"/>
          <w:w w:val="95"/>
        </w:rPr>
        <w:t>费用账单、水计量</w:t>
      </w:r>
      <w:proofErr w:type="gramStart"/>
      <w:r>
        <w:rPr>
          <w:rFonts w:ascii="仿宋_GB2312" w:eastAsia="仿宋_GB2312" w:hAnsi="仿宋_GB2312" w:cs="仿宋_GB2312" w:hint="eastAsia"/>
          <w:w w:val="95"/>
        </w:rPr>
        <w:t>器具台</w:t>
      </w:r>
      <w:proofErr w:type="gramEnd"/>
      <w:r>
        <w:rPr>
          <w:rFonts w:ascii="仿宋_GB2312" w:eastAsia="仿宋_GB2312" w:hAnsi="仿宋_GB2312" w:cs="仿宋_GB2312" w:hint="eastAsia"/>
          <w:w w:val="95"/>
        </w:rPr>
        <w:t>账、供排水管网图、维修及校验记录等）；</w:t>
      </w:r>
    </w:p>
    <w:p w:rsidR="0033169F" w:rsidRDefault="0033169F" w:rsidP="0033169F">
      <w:pPr>
        <w:pStyle w:val="a3"/>
        <w:spacing w:before="0" w:line="480" w:lineRule="exact"/>
        <w:ind w:left="0" w:firstLineChars="200" w:firstLine="605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w w:val="95"/>
        </w:rPr>
        <w:t>（四）企业用水设备相关材料（用水设备设计图纸、设</w:t>
      </w:r>
      <w:r>
        <w:rPr>
          <w:rFonts w:ascii="仿宋_GB2312" w:eastAsia="仿宋_GB2312" w:hAnsi="仿宋_GB2312" w:cs="仿宋_GB2312" w:hint="eastAsia"/>
          <w:spacing w:val="-7"/>
        </w:rPr>
        <w:t>备配置情况、运行记录、节水设施现场图片资料等）；</w:t>
      </w:r>
    </w:p>
    <w:p w:rsidR="0033169F" w:rsidRDefault="0033169F" w:rsidP="0033169F">
      <w:pPr>
        <w:pStyle w:val="a3"/>
        <w:spacing w:before="0" w:line="480" w:lineRule="exact"/>
        <w:ind w:left="0" w:firstLineChars="200" w:firstLine="640"/>
        <w:rPr>
          <w:rFonts w:ascii="仿宋_GB2312" w:eastAsia="仿宋_GB2312" w:hAnsi="仿宋_GB2312" w:cs="仿宋_GB2312" w:hint="eastAsia"/>
          <w:spacing w:val="-6"/>
        </w:rPr>
      </w:pPr>
      <w:r>
        <w:rPr>
          <w:rFonts w:ascii="仿宋_GB2312" w:eastAsia="仿宋_GB2312" w:hAnsi="仿宋_GB2312" w:cs="仿宋_GB2312" w:hint="eastAsia"/>
        </w:rPr>
        <w:t>（五）</w:t>
      </w:r>
      <w:r>
        <w:rPr>
          <w:rFonts w:ascii="仿宋_GB2312" w:eastAsia="仿宋_GB2312" w:hAnsi="仿宋_GB2312" w:cs="仿宋_GB2312" w:hint="eastAsia"/>
          <w:spacing w:val="-6"/>
        </w:rPr>
        <w:t>企业节水管理相关材料（水平衡测试报告、节水管理制度文件、节水规划和年度节水计划文件、节水统计报表等）。</w:t>
      </w:r>
    </w:p>
    <w:p w:rsidR="0033169F" w:rsidRDefault="0033169F" w:rsidP="0033169F">
      <w:pPr>
        <w:pStyle w:val="a3"/>
        <w:spacing w:before="0" w:line="500" w:lineRule="exact"/>
        <w:ind w:left="0"/>
        <w:jc w:val="left"/>
        <w:rPr>
          <w:rFonts w:ascii="仿宋_GB2312" w:eastAsia="仿宋_GB2312" w:hAnsi="仿宋_GB2312" w:cs="仿宋_GB2312" w:hint="eastAsia"/>
        </w:rPr>
        <w:sectPr w:rsidR="0033169F">
          <w:pgSz w:w="11910" w:h="16840"/>
          <w:pgMar w:top="1500" w:right="1680" w:bottom="1160" w:left="1680" w:header="0" w:footer="951" w:gutter="0"/>
          <w:cols w:space="720"/>
        </w:sectPr>
      </w:pPr>
    </w:p>
    <w:p w:rsidR="0033169F" w:rsidRDefault="0033169F" w:rsidP="0033169F">
      <w:pPr>
        <w:pStyle w:val="a3"/>
        <w:spacing w:before="0" w:line="500" w:lineRule="exact"/>
        <w:ind w:left="0"/>
        <w:jc w:val="center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lastRenderedPageBreak/>
        <w:t>三、企业自评表</w:t>
      </w:r>
    </w:p>
    <w:p w:rsidR="0033169F" w:rsidRDefault="0033169F" w:rsidP="0033169F">
      <w:pPr>
        <w:spacing w:line="500" w:lineRule="exact"/>
        <w:rPr>
          <w:rFonts w:ascii="黑体" w:eastAsia="黑体" w:hAnsi="黑体" w:cs="黑体"/>
          <w:sz w:val="30"/>
          <w:szCs w:val="30"/>
        </w:rPr>
      </w:pPr>
    </w:p>
    <w:p w:rsidR="0033169F" w:rsidRDefault="0033169F" w:rsidP="0033169F">
      <w:pPr>
        <w:spacing w:line="500" w:lineRule="exact"/>
        <w:ind w:firstLineChars="200" w:firstLine="643"/>
        <w:jc w:val="left"/>
        <w:rPr>
          <w:rFonts w:ascii="仿宋_GB2312" w:hAnsi="仿宋_GB2312" w:cs="仿宋_GB2312" w:hint="eastAsia"/>
          <w:b/>
          <w:bCs/>
          <w:spacing w:val="0"/>
          <w:szCs w:val="32"/>
        </w:rPr>
      </w:pPr>
      <w:r>
        <w:rPr>
          <w:rFonts w:ascii="仿宋_GB2312" w:hAnsi="仿宋_GB2312" w:cs="仿宋_GB2312" w:hint="eastAsia"/>
          <w:b/>
          <w:bCs/>
          <w:spacing w:val="0"/>
          <w:szCs w:val="32"/>
        </w:rPr>
        <w:t>1.自评总则</w:t>
      </w:r>
    </w:p>
    <w:p w:rsidR="0033169F" w:rsidRDefault="0033169F" w:rsidP="0033169F">
      <w:pPr>
        <w:spacing w:line="500" w:lineRule="exact"/>
        <w:ind w:firstLineChars="200" w:firstLine="640"/>
        <w:jc w:val="left"/>
        <w:rPr>
          <w:rFonts w:ascii="仿宋_GB2312" w:hAnsi="仿宋_GB2312" w:cs="仿宋_GB2312" w:hint="eastAsia"/>
          <w:spacing w:val="0"/>
          <w:szCs w:val="32"/>
        </w:rPr>
      </w:pPr>
      <w:r>
        <w:rPr>
          <w:rFonts w:ascii="仿宋_GB2312" w:hAnsi="仿宋_GB2312" w:cs="仿宋_GB2312" w:hint="eastAsia"/>
          <w:spacing w:val="0"/>
          <w:szCs w:val="32"/>
        </w:rPr>
        <w:t>（1）水效领跑</w:t>
      </w:r>
      <w:proofErr w:type="gramStart"/>
      <w:r>
        <w:rPr>
          <w:rFonts w:ascii="仿宋_GB2312" w:hAnsi="仿宋_GB2312" w:cs="仿宋_GB2312" w:hint="eastAsia"/>
          <w:spacing w:val="0"/>
          <w:szCs w:val="32"/>
        </w:rPr>
        <w:t>者企业</w:t>
      </w:r>
      <w:proofErr w:type="gramEnd"/>
      <w:r>
        <w:rPr>
          <w:rFonts w:ascii="仿宋_GB2312" w:hAnsi="仿宋_GB2312" w:cs="仿宋_GB2312" w:hint="eastAsia"/>
          <w:spacing w:val="0"/>
          <w:szCs w:val="32"/>
        </w:rPr>
        <w:t>自评表分为一票否决指标和量化评价指标。</w:t>
      </w:r>
    </w:p>
    <w:p w:rsidR="0033169F" w:rsidRDefault="0033169F" w:rsidP="0033169F">
      <w:pPr>
        <w:spacing w:line="500" w:lineRule="exact"/>
        <w:ind w:firstLine="559"/>
        <w:rPr>
          <w:rFonts w:ascii="仿宋_GB2312" w:hAnsi="仿宋_GB2312" w:cs="仿宋_GB2312" w:hint="eastAsia"/>
          <w:spacing w:val="0"/>
          <w:szCs w:val="32"/>
        </w:rPr>
      </w:pPr>
      <w:r>
        <w:rPr>
          <w:rFonts w:ascii="仿宋_GB2312" w:hAnsi="仿宋_GB2312" w:cs="仿宋_GB2312" w:hint="eastAsia"/>
          <w:spacing w:val="0"/>
          <w:szCs w:val="32"/>
        </w:rPr>
        <w:t>（2）一票否决指标如有不满足项，取消该企业水效领跑者评选 资格，不参加后续量化打分。</w:t>
      </w:r>
    </w:p>
    <w:p w:rsidR="0033169F" w:rsidRDefault="0033169F" w:rsidP="0033169F">
      <w:pPr>
        <w:spacing w:line="500" w:lineRule="exact"/>
        <w:ind w:firstLine="559"/>
        <w:rPr>
          <w:rFonts w:ascii="仿宋_GB2312" w:hAnsi="仿宋_GB2312" w:cs="仿宋_GB2312" w:hint="eastAsia"/>
          <w:spacing w:val="0"/>
          <w:szCs w:val="32"/>
        </w:rPr>
      </w:pPr>
      <w:r>
        <w:rPr>
          <w:rFonts w:ascii="仿宋_GB2312" w:hAnsi="仿宋_GB2312" w:cs="仿宋_GB2312" w:hint="eastAsia"/>
          <w:spacing w:val="0"/>
          <w:szCs w:val="32"/>
        </w:rPr>
        <w:t>（3）量化评价分管理考核指标和技术考核指标。管理考核指标 总分达到 48 分，且技术考核指标达到表中最低限值，才具备申报条件。</w:t>
      </w:r>
    </w:p>
    <w:p w:rsidR="0033169F" w:rsidRDefault="0033169F" w:rsidP="0033169F">
      <w:pPr>
        <w:spacing w:line="600" w:lineRule="exact"/>
        <w:ind w:firstLineChars="200" w:firstLine="643"/>
        <w:jc w:val="left"/>
        <w:rPr>
          <w:rFonts w:ascii="仿宋" w:eastAsia="仿宋" w:hAnsi="仿宋" w:cs="仿宋"/>
          <w:b/>
          <w:bCs/>
          <w:sz w:val="13"/>
          <w:szCs w:val="13"/>
        </w:rPr>
      </w:pPr>
      <w:r>
        <w:rPr>
          <w:rFonts w:ascii="仿宋_GB2312" w:hAnsi="仿宋_GB2312" w:cs="仿宋_GB2312" w:hint="eastAsia"/>
          <w:b/>
          <w:bCs/>
          <w:spacing w:val="0"/>
          <w:szCs w:val="32"/>
        </w:rPr>
        <w:t>2.一票否决指标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85"/>
        <w:gridCol w:w="6065"/>
        <w:gridCol w:w="1009"/>
        <w:gridCol w:w="947"/>
      </w:tblGrid>
      <w:tr w:rsidR="0033169F" w:rsidTr="004C5F09">
        <w:trPr>
          <w:trHeight w:hRule="exact" w:val="464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评价指标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评价情况</w:t>
            </w:r>
          </w:p>
        </w:tc>
      </w:tr>
      <w:tr w:rsidR="0033169F" w:rsidTr="004C5F09">
        <w:trPr>
          <w:trHeight w:hRule="exact" w:val="464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有取用水资源的合法手续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□否</w:t>
            </w:r>
          </w:p>
        </w:tc>
      </w:tr>
      <w:tr w:rsidR="0033169F" w:rsidTr="004C5F09">
        <w:trPr>
          <w:trHeight w:hRule="exact" w:val="809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近三年内未发生重大安全和环境事故，无违法行为，未</w:t>
            </w:r>
          </w:p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被列入企业经营异常名录或严重违法失信企业名单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□否</w:t>
            </w:r>
          </w:p>
        </w:tc>
      </w:tr>
      <w:tr w:rsidR="0033169F" w:rsidTr="004C5F09">
        <w:trPr>
          <w:trHeight w:hRule="exact" w:val="478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单位产品取用水量达到节水型企业国家标准考核指标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□否</w:t>
            </w:r>
          </w:p>
        </w:tc>
      </w:tr>
      <w:tr w:rsidR="0033169F" w:rsidTr="004C5F09">
        <w:trPr>
          <w:trHeight w:hRule="exact" w:val="777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未使用国家明令禁止或列入禁止、淘汰目录的用水设备</w:t>
            </w:r>
          </w:p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和器具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□否</w:t>
            </w:r>
          </w:p>
        </w:tc>
      </w:tr>
      <w:tr w:rsidR="0033169F" w:rsidTr="004C5F09">
        <w:trPr>
          <w:trHeight w:hRule="exact" w:val="564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建立健全节水管理制度，各生产环节有配套的节水措施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□否</w:t>
            </w:r>
          </w:p>
        </w:tc>
      </w:tr>
      <w:tr w:rsidR="0033169F" w:rsidTr="004C5F09">
        <w:trPr>
          <w:trHeight w:hRule="exact" w:val="76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新建、改建、扩建项目时实施节水“三同时”“四到位”</w:t>
            </w:r>
          </w:p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制度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□否</w:t>
            </w:r>
          </w:p>
        </w:tc>
      </w:tr>
      <w:tr w:rsidR="0033169F" w:rsidTr="004C5F09">
        <w:trPr>
          <w:trHeight w:hRule="exact" w:val="1039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水计量器具配备满足国家标准《用水单位水计量器具配备和管理通则》（GB 24789-2009）要求，并依法检定或校准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69F" w:rsidRDefault="0033169F" w:rsidP="004C5F09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□否</w:t>
            </w:r>
          </w:p>
        </w:tc>
      </w:tr>
    </w:tbl>
    <w:p w:rsidR="0033169F" w:rsidRDefault="0033169F" w:rsidP="0033169F">
      <w:pPr>
        <w:spacing w:line="500" w:lineRule="exact"/>
        <w:ind w:firstLineChars="200" w:firstLine="618"/>
        <w:jc w:val="left"/>
        <w:rPr>
          <w:rFonts w:ascii="仿宋_GB2312" w:hAnsi="仿宋_GB2312" w:cs="仿宋_GB2312" w:hint="eastAsia"/>
          <w:b/>
          <w:bCs/>
          <w:szCs w:val="32"/>
        </w:rPr>
      </w:pPr>
    </w:p>
    <w:p w:rsidR="0033169F" w:rsidRDefault="0033169F" w:rsidP="0033169F">
      <w:pPr>
        <w:spacing w:line="500" w:lineRule="exact"/>
        <w:ind w:firstLineChars="200" w:firstLine="618"/>
        <w:jc w:val="left"/>
        <w:rPr>
          <w:rFonts w:ascii="仿宋_GB2312" w:hAnsi="仿宋_GB2312" w:cs="仿宋_GB2312" w:hint="eastAsia"/>
          <w:b/>
          <w:bCs/>
          <w:szCs w:val="32"/>
        </w:rPr>
      </w:pPr>
    </w:p>
    <w:p w:rsidR="0033169F" w:rsidRDefault="0033169F" w:rsidP="0033169F">
      <w:pPr>
        <w:spacing w:line="500" w:lineRule="exact"/>
        <w:ind w:firstLineChars="200" w:firstLine="618"/>
        <w:jc w:val="left"/>
        <w:rPr>
          <w:rFonts w:ascii="仿宋_GB2312" w:hAnsi="仿宋_GB2312" w:cs="仿宋_GB2312" w:hint="eastAsia"/>
          <w:b/>
          <w:bCs/>
          <w:szCs w:val="32"/>
        </w:rPr>
      </w:pPr>
    </w:p>
    <w:p w:rsidR="0033169F" w:rsidRDefault="0033169F" w:rsidP="0033169F">
      <w:pPr>
        <w:spacing w:line="500" w:lineRule="exact"/>
        <w:ind w:firstLineChars="200" w:firstLine="618"/>
        <w:jc w:val="lef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3.量化评价指标</w:t>
      </w:r>
    </w:p>
    <w:p w:rsidR="0033169F" w:rsidRDefault="0033169F" w:rsidP="0033169F">
      <w:pPr>
        <w:spacing w:line="500" w:lineRule="exact"/>
        <w:ind w:firstLineChars="200" w:firstLine="618"/>
        <w:jc w:val="left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lastRenderedPageBreak/>
        <w:t>（1）管理考核指标</w:t>
      </w:r>
    </w:p>
    <w:tbl>
      <w:tblPr>
        <w:tblW w:w="10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1009"/>
        <w:gridCol w:w="1530"/>
        <w:gridCol w:w="2715"/>
        <w:gridCol w:w="1837"/>
        <w:gridCol w:w="488"/>
        <w:gridCol w:w="864"/>
        <w:gridCol w:w="1011"/>
      </w:tblGrid>
      <w:tr w:rsidR="0033169F" w:rsidTr="004C5F09">
        <w:trPr>
          <w:trHeight w:hRule="exact" w:val="705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考核</w:t>
            </w:r>
          </w:p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指标</w:t>
            </w:r>
          </w:p>
        </w:tc>
        <w:tc>
          <w:tcPr>
            <w:tcW w:w="4245" w:type="dxa"/>
            <w:gridSpan w:val="2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考核内容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考核方法</w:t>
            </w:r>
          </w:p>
        </w:tc>
        <w:tc>
          <w:tcPr>
            <w:tcW w:w="488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总 分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自评</w:t>
            </w:r>
          </w:p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得分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自评</w:t>
            </w:r>
          </w:p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说明</w:t>
            </w:r>
          </w:p>
        </w:tc>
      </w:tr>
      <w:tr w:rsidR="0033169F" w:rsidTr="004C5F09">
        <w:trPr>
          <w:trHeight w:hRule="exact" w:val="1388"/>
          <w:jc w:val="center"/>
        </w:trPr>
        <w:tc>
          <w:tcPr>
            <w:tcW w:w="551" w:type="dxa"/>
            <w:vMerge w:val="restart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09" w:type="dxa"/>
            <w:vMerge w:val="restart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管理制度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有科学合理的节水管理网络和岗位责任制。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①有节水管理制度、</w:t>
            </w:r>
          </w:p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节水管理网络；</w:t>
            </w:r>
          </w:p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②有岗位责任管理制度、有岗位责任奖惩制度。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查阅文件、网络 图和工作记录。责任落实奖惩 依据及记录。</w:t>
            </w:r>
          </w:p>
        </w:tc>
        <w:tc>
          <w:tcPr>
            <w:tcW w:w="488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1732"/>
          <w:jc w:val="center"/>
        </w:trPr>
        <w:tc>
          <w:tcPr>
            <w:tcW w:w="551" w:type="dxa"/>
            <w:vMerge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有制定节水规划和年度节水计划。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①制定节水规划，有节水目标和任务，并分解到各部门；</w:t>
            </w:r>
          </w:p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②制定年度节水计划；</w:t>
            </w:r>
          </w:p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③有年度节水工作总结。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查阅有关文件和记录,以及查节 水规划、年度节水计划的落实情况。</w:t>
            </w:r>
          </w:p>
        </w:tc>
        <w:tc>
          <w:tcPr>
            <w:tcW w:w="488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1717"/>
          <w:jc w:val="center"/>
        </w:trPr>
        <w:tc>
          <w:tcPr>
            <w:tcW w:w="551" w:type="dxa"/>
            <w:vMerge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有健全的节水统计 制度，定期向相关部门报送节水统计报表。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①有节水用水统计制度；</w:t>
            </w:r>
          </w:p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②定期向相关部门报送 节水用水统计报 表；</w:t>
            </w:r>
          </w:p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③有定期统计分析报告。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查阅有关资料。</w:t>
            </w:r>
          </w:p>
        </w:tc>
        <w:tc>
          <w:tcPr>
            <w:tcW w:w="488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1432"/>
          <w:jc w:val="center"/>
        </w:trPr>
        <w:tc>
          <w:tcPr>
            <w:tcW w:w="551" w:type="dxa"/>
            <w:vMerge w:val="restart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009" w:type="dxa"/>
            <w:vMerge w:val="restart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管理机构 和人员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有主要领导负责用水、节水工作。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①有企业主要领导负责节水工作；</w:t>
            </w:r>
          </w:p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②企业主要领导熟悉和经常性组织节水工 作。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查阅有关文件 及会议记录。</w:t>
            </w:r>
          </w:p>
        </w:tc>
        <w:tc>
          <w:tcPr>
            <w:tcW w:w="488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1412"/>
          <w:jc w:val="center"/>
        </w:trPr>
        <w:tc>
          <w:tcPr>
            <w:tcW w:w="551" w:type="dxa"/>
            <w:vMerge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有用水、节水管理部门和专（兼）职用水、节水管理人员。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设有企业节水管理部门；</w:t>
            </w:r>
          </w:p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②有专（兼）职用水、节水管理人员。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查阅企业主管部门文件。</w:t>
            </w:r>
          </w:p>
        </w:tc>
        <w:tc>
          <w:tcPr>
            <w:tcW w:w="488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1437"/>
          <w:jc w:val="center"/>
        </w:trPr>
        <w:tc>
          <w:tcPr>
            <w:tcW w:w="551" w:type="dxa"/>
            <w:vMerge w:val="restart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009" w:type="dxa"/>
            <w:vMerge w:val="restart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4"/>
              </w:rPr>
              <w:t>管网（设 备）管理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有详细的供水管网图、排水管网图和计量网络图。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</w:t>
            </w:r>
            <w:r>
              <w:rPr>
                <w:rFonts w:ascii="仿宋_GB2312" w:eastAsia="仿宋_GB2312" w:hAnsi="仿宋_GB2312" w:cs="仿宋_GB2312" w:hint="eastAsia"/>
                <w:spacing w:val="-17"/>
                <w:sz w:val="24"/>
              </w:rPr>
              <w:t>有详细供水、排水管网图；</w:t>
            </w:r>
          </w:p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②</w:t>
            </w:r>
            <w:r>
              <w:rPr>
                <w:rFonts w:ascii="仿宋_GB2312" w:eastAsia="仿宋_GB2312" w:hAnsi="仿宋_GB2312" w:cs="仿宋_GB2312" w:hint="eastAsia"/>
                <w:spacing w:val="-17"/>
                <w:sz w:val="24"/>
              </w:rPr>
              <w:t>有详细供水计量网络图；</w:t>
            </w:r>
          </w:p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③有用水、节水设备操作规程。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查阅有关文件、图纸及更新增补资料，查看现场。</w:t>
            </w:r>
          </w:p>
        </w:tc>
        <w:tc>
          <w:tcPr>
            <w:tcW w:w="488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1942"/>
          <w:jc w:val="center"/>
        </w:trPr>
        <w:tc>
          <w:tcPr>
            <w:tcW w:w="551" w:type="dxa"/>
            <w:vMerge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有日常巡查和保修检修制度，定期对管网和设备进行 检修。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①有日常巡查和保修检修制度；</w:t>
            </w:r>
          </w:p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②定期对管网和设备进行检修。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查阅设备巡查记录和落实情况。查阅年度管 网查漏计划及 执行记录，查阅 管网漏点的检修记录。</w:t>
            </w:r>
          </w:p>
        </w:tc>
        <w:tc>
          <w:tcPr>
            <w:tcW w:w="488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1987"/>
          <w:jc w:val="center"/>
        </w:trPr>
        <w:tc>
          <w:tcPr>
            <w:tcW w:w="551" w:type="dxa"/>
            <w:vMerge w:val="restart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4</w:t>
            </w:r>
          </w:p>
        </w:tc>
        <w:tc>
          <w:tcPr>
            <w:tcW w:w="1009" w:type="dxa"/>
            <w:vMerge w:val="restart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水计量</w:t>
            </w:r>
          </w:p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管理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原始记录和统计台帐完整规范并定期进行 分析。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①有完整规范供水计量原始纪录；</w:t>
            </w:r>
          </w:p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②有完整规范供水计量统计台帐；</w:t>
            </w:r>
          </w:p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③有定期原始记录和统计分析报告。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查阅台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账和分析报告，核实数据。</w:t>
            </w:r>
          </w:p>
        </w:tc>
        <w:tc>
          <w:tcPr>
            <w:tcW w:w="488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1322"/>
          <w:jc w:val="center"/>
        </w:trPr>
        <w:tc>
          <w:tcPr>
            <w:tcW w:w="551" w:type="dxa"/>
            <w:vMerge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内部实行定额管理，节奖超罚。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①有内部用水定额管理制度；</w:t>
            </w:r>
          </w:p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②有内部节水管理考核奖惩制度。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查阅定额管理 节奖超罚文件和资料。</w:t>
            </w:r>
          </w:p>
        </w:tc>
        <w:tc>
          <w:tcPr>
            <w:tcW w:w="488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1612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水平衡</w:t>
            </w:r>
          </w:p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测试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按规定周期进行水平衡测试。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①定期开展水平衡测试、有水平衡测试报告；</w:t>
            </w:r>
          </w:p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②开展供水管网检测漏；</w:t>
            </w:r>
          </w:p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③制定基于水平衡测试的节水整改优化方案。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查阅水平衡测试 报告书及有关文件。查阅水平衡测试问题的整改落实情况。</w:t>
            </w:r>
          </w:p>
        </w:tc>
        <w:tc>
          <w:tcPr>
            <w:tcW w:w="488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2082"/>
          <w:jc w:val="center"/>
        </w:trPr>
        <w:tc>
          <w:tcPr>
            <w:tcW w:w="551" w:type="dxa"/>
            <w:vMerge w:val="restart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009" w:type="dxa"/>
            <w:vMerge w:val="restart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生产工艺 和设备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开展节水技术改造。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①有节水改造项目立项报告和实施计划；</w:t>
            </w:r>
          </w:p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②有节水技术改造项目实施方案；</w:t>
            </w:r>
          </w:p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③有节水项目实施情况分析报告和项目清单。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查阅有关工作记录。项目立项及 实施情况，项目效果及收益情况。</w:t>
            </w:r>
          </w:p>
        </w:tc>
        <w:tc>
          <w:tcPr>
            <w:tcW w:w="488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1387"/>
          <w:jc w:val="center"/>
        </w:trPr>
        <w:tc>
          <w:tcPr>
            <w:tcW w:w="551" w:type="dxa"/>
            <w:vMerge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使用节水新 技术、新工 艺、新设备。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①使用节水新技术、新工艺、新设备；</w:t>
            </w:r>
          </w:p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②节水设备运行正常、管理维护好。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节水设备管理 好且运行正常，查阅有关记录，查看现场。</w:t>
            </w:r>
          </w:p>
        </w:tc>
        <w:tc>
          <w:tcPr>
            <w:tcW w:w="488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2032"/>
          <w:jc w:val="center"/>
        </w:trPr>
        <w:tc>
          <w:tcPr>
            <w:tcW w:w="551" w:type="dxa"/>
            <w:vMerge w:val="restart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009" w:type="dxa"/>
            <w:vMerge w:val="restart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节水宣传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28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经常性开展节水宣传教育。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28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①经常性开展内部节水宣传和张贴宣传标识、社会节水宣传活动；</w:t>
            </w:r>
          </w:p>
          <w:p w:rsidR="0033169F" w:rsidRDefault="0033169F" w:rsidP="004C5F09">
            <w:pPr>
              <w:pStyle w:val="TableParagraph"/>
              <w:spacing w:line="28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②定期开展节水教育培 训和知识竞赛活动；</w:t>
            </w:r>
          </w:p>
          <w:p w:rsidR="0033169F" w:rsidRDefault="0033169F" w:rsidP="004C5F09">
            <w:pPr>
              <w:pStyle w:val="TableParagraph"/>
              <w:spacing w:line="28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③参与节水标准制修订工作。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28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查看相关资料。</w:t>
            </w:r>
          </w:p>
        </w:tc>
        <w:tc>
          <w:tcPr>
            <w:tcW w:w="488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28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28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1267"/>
          <w:jc w:val="center"/>
        </w:trPr>
        <w:tc>
          <w:tcPr>
            <w:tcW w:w="551" w:type="dxa"/>
            <w:vMerge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职工有节水意识。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有发表节水文章和论文；</w:t>
            </w:r>
          </w:p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②有全员岗位节水“金点子”及奖励制度；</w:t>
            </w:r>
          </w:p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③有节水宣传标识。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查看相关资料。</w:t>
            </w:r>
          </w:p>
        </w:tc>
        <w:tc>
          <w:tcPr>
            <w:tcW w:w="488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</w:tr>
      <w:tr w:rsidR="0033169F" w:rsidTr="004C5F09">
        <w:trPr>
          <w:trHeight w:hRule="exact" w:val="1082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水源结构</w:t>
            </w:r>
          </w:p>
        </w:tc>
        <w:tc>
          <w:tcPr>
            <w:tcW w:w="4245" w:type="dxa"/>
            <w:gridSpan w:val="2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企业有使用地下水的情况。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查看取水许可证 等相关资料。</w:t>
            </w:r>
          </w:p>
        </w:tc>
        <w:tc>
          <w:tcPr>
            <w:tcW w:w="488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pStyle w:val="TableParagraph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-3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33169F" w:rsidRDefault="0033169F" w:rsidP="004C5F09">
            <w:pPr>
              <w:spacing w:line="320" w:lineRule="exact"/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</w:pPr>
          </w:p>
        </w:tc>
      </w:tr>
    </w:tbl>
    <w:p w:rsidR="0033169F" w:rsidRDefault="0033169F" w:rsidP="0033169F">
      <w:pPr>
        <w:spacing w:line="360" w:lineRule="exact"/>
        <w:jc w:val="left"/>
        <w:rPr>
          <w:rFonts w:ascii="仿宋_GB2312" w:hAnsi="仿宋_GB2312" w:cs="仿宋_GB2312" w:hint="eastAsia"/>
          <w:spacing w:val="0"/>
          <w:sz w:val="24"/>
          <w:szCs w:val="24"/>
        </w:rPr>
      </w:pPr>
      <w:r>
        <w:rPr>
          <w:rFonts w:ascii="仿宋_GB2312" w:hAnsi="仿宋_GB2312" w:cs="仿宋_GB2312" w:hint="eastAsia"/>
          <w:b/>
          <w:bCs/>
          <w:spacing w:val="0"/>
          <w:sz w:val="24"/>
          <w:szCs w:val="24"/>
        </w:rPr>
        <w:t>注 1：</w:t>
      </w:r>
      <w:r>
        <w:rPr>
          <w:rFonts w:ascii="仿宋_GB2312" w:hAnsi="仿宋_GB2312" w:cs="仿宋_GB2312" w:hint="eastAsia"/>
          <w:spacing w:val="0"/>
          <w:sz w:val="24"/>
          <w:szCs w:val="24"/>
        </w:rPr>
        <w:t>自评打分依据：1）企业管理考核的计分标准满分为60分，得分在48 分</w:t>
      </w:r>
      <w:r>
        <w:rPr>
          <w:rFonts w:ascii="仿宋_GB2312" w:hAnsi="仿宋_GB2312" w:cs="仿宋_GB2312" w:hint="eastAsia"/>
          <w:spacing w:val="0"/>
          <w:sz w:val="24"/>
          <w:szCs w:val="24"/>
        </w:rPr>
        <w:lastRenderedPageBreak/>
        <w:t>以上（含48分）的企业</w:t>
      </w:r>
      <w:proofErr w:type="gramStart"/>
      <w:r>
        <w:rPr>
          <w:rFonts w:ascii="仿宋_GB2312" w:hAnsi="仿宋_GB2312" w:cs="仿宋_GB2312" w:hint="eastAsia"/>
          <w:spacing w:val="0"/>
          <w:sz w:val="24"/>
          <w:szCs w:val="24"/>
        </w:rPr>
        <w:t>达到水效领跑</w:t>
      </w:r>
      <w:proofErr w:type="gramEnd"/>
      <w:r>
        <w:rPr>
          <w:rFonts w:ascii="仿宋_GB2312" w:hAnsi="仿宋_GB2312" w:cs="仿宋_GB2312" w:hint="eastAsia"/>
          <w:spacing w:val="0"/>
          <w:sz w:val="24"/>
          <w:szCs w:val="24"/>
        </w:rPr>
        <w:t>者企业管理考核指标的要求；2）针对第 1、2、5、6 项、第3项第2条、第4项第2条的考核中，缺一项扣2 分；3）其他项（除第8 项外）考核中相关文件、资料、记录等齐全完善的满分，缺一项扣 1 分；4）第 8 项是扣分项，符合该条件扣 3 分， 不符合不扣分。</w:t>
      </w:r>
    </w:p>
    <w:p w:rsidR="0033169F" w:rsidRDefault="0033169F" w:rsidP="0033169F">
      <w:pPr>
        <w:spacing w:line="360" w:lineRule="exact"/>
        <w:jc w:val="left"/>
        <w:rPr>
          <w:rFonts w:ascii="仿宋_GB2312" w:hAnsi="仿宋_GB2312" w:cs="仿宋_GB2312" w:hint="eastAsia"/>
          <w:spacing w:val="0"/>
          <w:sz w:val="24"/>
          <w:szCs w:val="24"/>
        </w:rPr>
      </w:pPr>
      <w:r>
        <w:rPr>
          <w:rFonts w:ascii="仿宋_GB2312" w:hAnsi="仿宋_GB2312" w:cs="仿宋_GB2312" w:hint="eastAsia"/>
          <w:b/>
          <w:bCs/>
          <w:spacing w:val="0"/>
          <w:sz w:val="24"/>
          <w:szCs w:val="24"/>
        </w:rPr>
        <w:t>注 2：</w:t>
      </w:r>
      <w:r>
        <w:rPr>
          <w:rFonts w:ascii="仿宋_GB2312" w:hAnsi="仿宋_GB2312" w:cs="仿宋_GB2312" w:hint="eastAsia"/>
          <w:spacing w:val="0"/>
          <w:sz w:val="24"/>
          <w:szCs w:val="24"/>
        </w:rPr>
        <w:t>自评说明：附上相关文件、记录等证明自评得分的材料。</w:t>
      </w:r>
    </w:p>
    <w:p w:rsidR="0033169F" w:rsidRDefault="0033169F" w:rsidP="0033169F">
      <w:pPr>
        <w:tabs>
          <w:tab w:val="left" w:pos="561"/>
        </w:tabs>
        <w:spacing w:line="500" w:lineRule="exact"/>
        <w:ind w:firstLineChars="200" w:firstLine="618"/>
        <w:jc w:val="left"/>
        <w:rPr>
          <w:rFonts w:ascii="仿宋_GB2312" w:hAnsi="仿宋_GB2312" w:cs="仿宋_GB2312" w:hint="eastAsia"/>
          <w:b/>
          <w:bCs/>
          <w:szCs w:val="32"/>
        </w:rPr>
      </w:pPr>
    </w:p>
    <w:p w:rsidR="0033169F" w:rsidRDefault="0033169F" w:rsidP="0033169F">
      <w:pPr>
        <w:tabs>
          <w:tab w:val="left" w:pos="561"/>
        </w:tabs>
        <w:spacing w:line="500" w:lineRule="exact"/>
        <w:ind w:firstLineChars="200" w:firstLine="618"/>
        <w:jc w:val="left"/>
        <w:rPr>
          <w:rFonts w:ascii="仿宋_GB2312" w:hAnsi="仿宋_GB2312" w:cs="仿宋_GB2312" w:hint="eastAsia"/>
          <w:b/>
          <w:bCs/>
          <w:w w:val="99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（2）技术考核指标</w:t>
      </w:r>
      <w:r>
        <w:rPr>
          <w:rFonts w:ascii="仿宋_GB2312" w:hAnsi="仿宋_GB2312" w:cs="仿宋_GB2312" w:hint="eastAsia"/>
          <w:b/>
          <w:bCs/>
          <w:w w:val="99"/>
          <w:szCs w:val="32"/>
        </w:rPr>
        <w:t xml:space="preserve"> </w:t>
      </w:r>
    </w:p>
    <w:p w:rsidR="0033169F" w:rsidRDefault="0033169F" w:rsidP="0033169F">
      <w:pPr>
        <w:pStyle w:val="a3"/>
        <w:spacing w:before="0" w:line="500" w:lineRule="exact"/>
        <w:ind w:left="0" w:firstLineChars="200" w:firstLine="605"/>
        <w:jc w:val="left"/>
        <w:rPr>
          <w:rFonts w:ascii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w w:val="95"/>
        </w:rPr>
        <w:t>主要包括单位产品取（用）水量、重复利用率、冷却水循环利用率、蒸汽冷凝水回收率、废水回用率、用水综合</w:t>
      </w:r>
      <w:proofErr w:type="gramStart"/>
      <w:r>
        <w:rPr>
          <w:rFonts w:ascii="仿宋_GB2312" w:eastAsia="仿宋_GB2312" w:hAnsi="仿宋_GB2312" w:cs="仿宋_GB2312" w:hint="eastAsia"/>
          <w:w w:val="95"/>
        </w:rPr>
        <w:t>漏失率</w:t>
      </w:r>
      <w:proofErr w:type="gramEnd"/>
      <w:r>
        <w:rPr>
          <w:rFonts w:ascii="仿宋_GB2312" w:eastAsia="仿宋_GB2312" w:hAnsi="仿宋_GB2312" w:cs="仿宋_GB2312" w:hint="eastAsia"/>
          <w:w w:val="95"/>
        </w:rPr>
        <w:t>等应达到相关行业国家标准考核值。</w:t>
      </w:r>
    </w:p>
    <w:p w:rsidR="0033169F" w:rsidRDefault="0033169F" w:rsidP="0033169F">
      <w:pPr>
        <w:autoSpaceDN w:val="0"/>
        <w:adjustRightInd w:val="0"/>
        <w:spacing w:line="240" w:lineRule="auto"/>
        <w:rPr>
          <w:rFonts w:ascii="仿宋_GB2312" w:hAnsi="仿宋_GB2312" w:cs="仿宋_GB2312" w:hint="eastAsia"/>
          <w:szCs w:val="32"/>
        </w:rPr>
      </w:pPr>
    </w:p>
    <w:p w:rsidR="008F61CD" w:rsidRPr="0033169F" w:rsidRDefault="008F61CD"/>
    <w:sectPr w:rsidR="008F61CD" w:rsidRPr="0033169F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29CD" w:rsidP="00EC0358">
    <w:pPr>
      <w:pStyle w:val="a4"/>
      <w:spacing w:afterLines="220" w:line="432" w:lineRule="auto"/>
      <w:ind w:leftChars="100" w:left="30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E829CD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33169F">
                  <w:rPr>
                    <w:rFonts w:ascii="宋体" w:eastAsia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3169F"/>
    <w:rsid w:val="000027A8"/>
    <w:rsid w:val="000027BB"/>
    <w:rsid w:val="00002FC2"/>
    <w:rsid w:val="00003CE1"/>
    <w:rsid w:val="00005B57"/>
    <w:rsid w:val="00006099"/>
    <w:rsid w:val="00007090"/>
    <w:rsid w:val="000108A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185"/>
    <w:rsid w:val="00026868"/>
    <w:rsid w:val="00026F78"/>
    <w:rsid w:val="0002723D"/>
    <w:rsid w:val="00027F4A"/>
    <w:rsid w:val="000325C8"/>
    <w:rsid w:val="00033BCF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63DF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6E3E"/>
    <w:rsid w:val="00066EFA"/>
    <w:rsid w:val="000677DB"/>
    <w:rsid w:val="00070899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29E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C76E0"/>
    <w:rsid w:val="000D05EE"/>
    <w:rsid w:val="000D0852"/>
    <w:rsid w:val="000D0D40"/>
    <w:rsid w:val="000D2010"/>
    <w:rsid w:val="000D3F97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E693D"/>
    <w:rsid w:val="000E6C7A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27"/>
    <w:rsid w:val="00104894"/>
    <w:rsid w:val="00104CF4"/>
    <w:rsid w:val="00105380"/>
    <w:rsid w:val="00106029"/>
    <w:rsid w:val="001109B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360C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0D5"/>
    <w:rsid w:val="001655A9"/>
    <w:rsid w:val="001660A4"/>
    <w:rsid w:val="00167C98"/>
    <w:rsid w:val="00167D35"/>
    <w:rsid w:val="00170E3F"/>
    <w:rsid w:val="00171473"/>
    <w:rsid w:val="001728E2"/>
    <w:rsid w:val="001735C4"/>
    <w:rsid w:val="00175C47"/>
    <w:rsid w:val="0017678F"/>
    <w:rsid w:val="001770A3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63E4"/>
    <w:rsid w:val="0019709C"/>
    <w:rsid w:val="001974BF"/>
    <w:rsid w:val="00197534"/>
    <w:rsid w:val="001A055F"/>
    <w:rsid w:val="001A569D"/>
    <w:rsid w:val="001A7B12"/>
    <w:rsid w:val="001B0145"/>
    <w:rsid w:val="001B0605"/>
    <w:rsid w:val="001B2EA4"/>
    <w:rsid w:val="001B3C82"/>
    <w:rsid w:val="001B5081"/>
    <w:rsid w:val="001B5A17"/>
    <w:rsid w:val="001B5B56"/>
    <w:rsid w:val="001B7011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555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293C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154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00B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0EA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69F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0FE8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1020"/>
    <w:rsid w:val="00403863"/>
    <w:rsid w:val="00403C93"/>
    <w:rsid w:val="004047A1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274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394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284B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B7EAD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D5774"/>
    <w:rsid w:val="004D60E7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568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3EDE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3463"/>
    <w:rsid w:val="00574422"/>
    <w:rsid w:val="00574F52"/>
    <w:rsid w:val="00577867"/>
    <w:rsid w:val="0058075A"/>
    <w:rsid w:val="005811BB"/>
    <w:rsid w:val="00581267"/>
    <w:rsid w:val="005813C5"/>
    <w:rsid w:val="00581F7C"/>
    <w:rsid w:val="00582086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5DB4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1E5C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267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223"/>
    <w:rsid w:val="00651370"/>
    <w:rsid w:val="00651964"/>
    <w:rsid w:val="00652565"/>
    <w:rsid w:val="00654977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63D"/>
    <w:rsid w:val="006967D4"/>
    <w:rsid w:val="00696AE2"/>
    <w:rsid w:val="00697989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0197"/>
    <w:rsid w:val="006B0B2E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EC5"/>
    <w:rsid w:val="006C3FCD"/>
    <w:rsid w:val="006C510F"/>
    <w:rsid w:val="006C5307"/>
    <w:rsid w:val="006C53C5"/>
    <w:rsid w:val="006C7A8A"/>
    <w:rsid w:val="006D0FF3"/>
    <w:rsid w:val="006D1CD6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03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6F7F56"/>
    <w:rsid w:val="00700399"/>
    <w:rsid w:val="00702B77"/>
    <w:rsid w:val="0070314F"/>
    <w:rsid w:val="00704A65"/>
    <w:rsid w:val="00704B66"/>
    <w:rsid w:val="00706083"/>
    <w:rsid w:val="00706E90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0F66"/>
    <w:rsid w:val="00731799"/>
    <w:rsid w:val="00732227"/>
    <w:rsid w:val="007333E0"/>
    <w:rsid w:val="00733D4F"/>
    <w:rsid w:val="00737992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57D15"/>
    <w:rsid w:val="007607BE"/>
    <w:rsid w:val="00761372"/>
    <w:rsid w:val="0076142E"/>
    <w:rsid w:val="00761D12"/>
    <w:rsid w:val="00763C64"/>
    <w:rsid w:val="007647DF"/>
    <w:rsid w:val="00767747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156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4087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030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5CFC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403C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4BDC"/>
    <w:rsid w:val="00905C03"/>
    <w:rsid w:val="00905C15"/>
    <w:rsid w:val="009065CC"/>
    <w:rsid w:val="00910060"/>
    <w:rsid w:val="00911605"/>
    <w:rsid w:val="009119D4"/>
    <w:rsid w:val="009127F2"/>
    <w:rsid w:val="00913563"/>
    <w:rsid w:val="0091382B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BC8"/>
    <w:rsid w:val="00930EBC"/>
    <w:rsid w:val="00931985"/>
    <w:rsid w:val="00931C1E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677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6EA0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3D65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3597"/>
    <w:rsid w:val="009E4BF0"/>
    <w:rsid w:val="009E4DEC"/>
    <w:rsid w:val="009E6486"/>
    <w:rsid w:val="009E6C87"/>
    <w:rsid w:val="009F0147"/>
    <w:rsid w:val="009F05F7"/>
    <w:rsid w:val="009F2492"/>
    <w:rsid w:val="009F341B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59C"/>
    <w:rsid w:val="00A20A1F"/>
    <w:rsid w:val="00A210BF"/>
    <w:rsid w:val="00A22710"/>
    <w:rsid w:val="00A22A42"/>
    <w:rsid w:val="00A24961"/>
    <w:rsid w:val="00A259D0"/>
    <w:rsid w:val="00A2625F"/>
    <w:rsid w:val="00A26272"/>
    <w:rsid w:val="00A263C3"/>
    <w:rsid w:val="00A26F0D"/>
    <w:rsid w:val="00A303AB"/>
    <w:rsid w:val="00A317CA"/>
    <w:rsid w:val="00A31BA5"/>
    <w:rsid w:val="00A32A28"/>
    <w:rsid w:val="00A3460E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D27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457"/>
    <w:rsid w:val="00A9586B"/>
    <w:rsid w:val="00A96265"/>
    <w:rsid w:val="00A96885"/>
    <w:rsid w:val="00AA03A8"/>
    <w:rsid w:val="00AA151B"/>
    <w:rsid w:val="00AA37CD"/>
    <w:rsid w:val="00AA3875"/>
    <w:rsid w:val="00AA3AC4"/>
    <w:rsid w:val="00AA4048"/>
    <w:rsid w:val="00AA6287"/>
    <w:rsid w:val="00AA6B83"/>
    <w:rsid w:val="00AA75AA"/>
    <w:rsid w:val="00AA7BDD"/>
    <w:rsid w:val="00AB0949"/>
    <w:rsid w:val="00AB0B5B"/>
    <w:rsid w:val="00AB1677"/>
    <w:rsid w:val="00AB2410"/>
    <w:rsid w:val="00AB3F34"/>
    <w:rsid w:val="00AB54F7"/>
    <w:rsid w:val="00AB6223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648"/>
    <w:rsid w:val="00B41984"/>
    <w:rsid w:val="00B428EF"/>
    <w:rsid w:val="00B43E11"/>
    <w:rsid w:val="00B44225"/>
    <w:rsid w:val="00B447CE"/>
    <w:rsid w:val="00B44C38"/>
    <w:rsid w:val="00B44CCE"/>
    <w:rsid w:val="00B457B1"/>
    <w:rsid w:val="00B457DD"/>
    <w:rsid w:val="00B50010"/>
    <w:rsid w:val="00B5025F"/>
    <w:rsid w:val="00B502A6"/>
    <w:rsid w:val="00B509D6"/>
    <w:rsid w:val="00B52356"/>
    <w:rsid w:val="00B52710"/>
    <w:rsid w:val="00B53850"/>
    <w:rsid w:val="00B54A5B"/>
    <w:rsid w:val="00B54C0A"/>
    <w:rsid w:val="00B5627F"/>
    <w:rsid w:val="00B56574"/>
    <w:rsid w:val="00B565E3"/>
    <w:rsid w:val="00B60F8C"/>
    <w:rsid w:val="00B63A7D"/>
    <w:rsid w:val="00B63C11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DEA"/>
    <w:rsid w:val="00BB3E64"/>
    <w:rsid w:val="00BB4492"/>
    <w:rsid w:val="00BB4767"/>
    <w:rsid w:val="00BB4C5C"/>
    <w:rsid w:val="00BB58CB"/>
    <w:rsid w:val="00BB5E7F"/>
    <w:rsid w:val="00BB6B3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04C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5B51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5C9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5B2"/>
    <w:rsid w:val="00C91B87"/>
    <w:rsid w:val="00C92B07"/>
    <w:rsid w:val="00C94893"/>
    <w:rsid w:val="00C96025"/>
    <w:rsid w:val="00C97287"/>
    <w:rsid w:val="00C979D1"/>
    <w:rsid w:val="00CA1C7D"/>
    <w:rsid w:val="00CA2D62"/>
    <w:rsid w:val="00CA3DB6"/>
    <w:rsid w:val="00CA553E"/>
    <w:rsid w:val="00CA56C7"/>
    <w:rsid w:val="00CA7289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2568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2EAB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5FC3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2F32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6427"/>
    <w:rsid w:val="00D870A2"/>
    <w:rsid w:val="00D9007C"/>
    <w:rsid w:val="00D92775"/>
    <w:rsid w:val="00D92CF6"/>
    <w:rsid w:val="00D93515"/>
    <w:rsid w:val="00D94F66"/>
    <w:rsid w:val="00D95A8A"/>
    <w:rsid w:val="00D965AA"/>
    <w:rsid w:val="00D96C32"/>
    <w:rsid w:val="00D978E7"/>
    <w:rsid w:val="00DA02C8"/>
    <w:rsid w:val="00DA0E1F"/>
    <w:rsid w:val="00DA28BD"/>
    <w:rsid w:val="00DA2CE5"/>
    <w:rsid w:val="00DA3644"/>
    <w:rsid w:val="00DA3C10"/>
    <w:rsid w:val="00DA4444"/>
    <w:rsid w:val="00DA5110"/>
    <w:rsid w:val="00DA571D"/>
    <w:rsid w:val="00DA7C88"/>
    <w:rsid w:val="00DB06AB"/>
    <w:rsid w:val="00DB1A75"/>
    <w:rsid w:val="00DB1CE0"/>
    <w:rsid w:val="00DB2CD3"/>
    <w:rsid w:val="00DB2FC3"/>
    <w:rsid w:val="00DB3396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305D"/>
    <w:rsid w:val="00DE6013"/>
    <w:rsid w:val="00DE7DC0"/>
    <w:rsid w:val="00DF101A"/>
    <w:rsid w:val="00DF10D4"/>
    <w:rsid w:val="00DF11F0"/>
    <w:rsid w:val="00DF2369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6ED"/>
    <w:rsid w:val="00E43871"/>
    <w:rsid w:val="00E4480E"/>
    <w:rsid w:val="00E46067"/>
    <w:rsid w:val="00E472EC"/>
    <w:rsid w:val="00E47D61"/>
    <w:rsid w:val="00E50703"/>
    <w:rsid w:val="00E50F8B"/>
    <w:rsid w:val="00E51388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5FDB"/>
    <w:rsid w:val="00E660E4"/>
    <w:rsid w:val="00E67E06"/>
    <w:rsid w:val="00E70DEA"/>
    <w:rsid w:val="00E71EE2"/>
    <w:rsid w:val="00E72AAB"/>
    <w:rsid w:val="00E72D48"/>
    <w:rsid w:val="00E7367A"/>
    <w:rsid w:val="00E740D5"/>
    <w:rsid w:val="00E7493B"/>
    <w:rsid w:val="00E74B3C"/>
    <w:rsid w:val="00E752BA"/>
    <w:rsid w:val="00E7684F"/>
    <w:rsid w:val="00E76D53"/>
    <w:rsid w:val="00E76E78"/>
    <w:rsid w:val="00E770F0"/>
    <w:rsid w:val="00E77BF0"/>
    <w:rsid w:val="00E8079C"/>
    <w:rsid w:val="00E80ED7"/>
    <w:rsid w:val="00E81F8E"/>
    <w:rsid w:val="00E8285E"/>
    <w:rsid w:val="00E829CD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143"/>
    <w:rsid w:val="00EA2722"/>
    <w:rsid w:val="00EA2AA0"/>
    <w:rsid w:val="00EA3BE9"/>
    <w:rsid w:val="00EA58FF"/>
    <w:rsid w:val="00EA670E"/>
    <w:rsid w:val="00EA68E4"/>
    <w:rsid w:val="00EB0E01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2D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044"/>
    <w:rsid w:val="00F104F3"/>
    <w:rsid w:val="00F1097C"/>
    <w:rsid w:val="00F10A22"/>
    <w:rsid w:val="00F10CB6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242"/>
    <w:rsid w:val="00F35F9A"/>
    <w:rsid w:val="00F37017"/>
    <w:rsid w:val="00F40E7D"/>
    <w:rsid w:val="00F41E01"/>
    <w:rsid w:val="00F43BBF"/>
    <w:rsid w:val="00F4407D"/>
    <w:rsid w:val="00F4452A"/>
    <w:rsid w:val="00F456F6"/>
    <w:rsid w:val="00F45942"/>
    <w:rsid w:val="00F45B2E"/>
    <w:rsid w:val="00F4618F"/>
    <w:rsid w:val="00F471A5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54D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3E31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13CE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389F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1D77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9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33169F"/>
    <w:pPr>
      <w:spacing w:line="240" w:lineRule="auto"/>
      <w:ind w:left="2"/>
      <w:outlineLvl w:val="0"/>
    </w:pPr>
    <w:rPr>
      <w:rFonts w:ascii="仿宋" w:eastAsia="仿宋" w:hAnsi="仿宋"/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33169F"/>
    <w:rPr>
      <w:rFonts w:ascii="仿宋" w:eastAsia="仿宋" w:hAnsi="仿宋" w:cs="Times New Roman"/>
      <w:b/>
      <w:bCs/>
      <w:sz w:val="36"/>
      <w:szCs w:val="36"/>
    </w:rPr>
  </w:style>
  <w:style w:type="paragraph" w:styleId="a3">
    <w:name w:val="Body Text"/>
    <w:basedOn w:val="a"/>
    <w:link w:val="Char"/>
    <w:uiPriority w:val="1"/>
    <w:qFormat/>
    <w:rsid w:val="0033169F"/>
    <w:pPr>
      <w:spacing w:before="48" w:line="240" w:lineRule="auto"/>
      <w:ind w:left="760"/>
    </w:pPr>
    <w:rPr>
      <w:rFonts w:ascii="仿宋" w:eastAsia="仿宋" w:hAnsi="仿宋"/>
      <w:spacing w:val="0"/>
      <w:szCs w:val="32"/>
    </w:rPr>
  </w:style>
  <w:style w:type="character" w:customStyle="1" w:styleId="Char">
    <w:name w:val="正文文本 Char"/>
    <w:basedOn w:val="a0"/>
    <w:link w:val="a3"/>
    <w:uiPriority w:val="1"/>
    <w:rsid w:val="0033169F"/>
    <w:rPr>
      <w:rFonts w:ascii="仿宋" w:eastAsia="仿宋" w:hAnsi="仿宋" w:cs="Times New Roman"/>
      <w:sz w:val="32"/>
      <w:szCs w:val="32"/>
    </w:rPr>
  </w:style>
  <w:style w:type="paragraph" w:styleId="a4">
    <w:name w:val="footer"/>
    <w:basedOn w:val="a"/>
    <w:link w:val="Char0"/>
    <w:rsid w:val="0033169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脚 Char"/>
    <w:basedOn w:val="a0"/>
    <w:link w:val="a4"/>
    <w:rsid w:val="0033169F"/>
    <w:rPr>
      <w:rFonts w:ascii="Times New Roman" w:eastAsia="仿宋_GB2312" w:hAnsi="Times New Roman" w:cs="Times New Roman"/>
      <w:spacing w:val="-6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3169F"/>
    <w:pPr>
      <w:spacing w:line="240" w:lineRule="auto"/>
    </w:pPr>
    <w:rPr>
      <w:rFonts w:eastAsia="宋体"/>
      <w:spacing w:val="0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561</Words>
  <Characters>3202</Characters>
  <Application>Microsoft Office Word</Application>
  <DocSecurity>0</DocSecurity>
  <Lines>26</Lines>
  <Paragraphs>7</Paragraphs>
  <ScaleCrop>false</ScaleCrop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2022-01-27T02:44:00Z</dcterms:created>
  <dcterms:modified xsi:type="dcterms:W3CDTF">2022-01-27T02:45:00Z</dcterms:modified>
</cp:coreProperties>
</file>