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1" w:rsidRDefault="009F0691" w:rsidP="009F0691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黑体" w:hint="eastAsia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附件4</w:t>
      </w:r>
    </w:p>
    <w:p w:rsidR="009F0691" w:rsidRDefault="009F0691" w:rsidP="009F0691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  <w:t>各区信息产业主管部门联系方式</w:t>
      </w:r>
    </w:p>
    <w:p w:rsidR="009F0691" w:rsidRDefault="009F0691" w:rsidP="009F0691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</w:p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  <w:r>
        <w:rPr>
          <w:rFonts w:hAnsi="黑体" w:hint="eastAsia"/>
          <w:sz w:val="30"/>
          <w:szCs w:val="30"/>
        </w:rPr>
        <w:t>（一）软件产业</w:t>
      </w:r>
    </w:p>
    <w:tbl>
      <w:tblPr>
        <w:tblW w:w="104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/>
      </w:tblPr>
      <w:tblGrid>
        <w:gridCol w:w="2370"/>
        <w:gridCol w:w="3124"/>
        <w:gridCol w:w="952"/>
        <w:gridCol w:w="1772"/>
        <w:gridCol w:w="2280"/>
      </w:tblGrid>
      <w:tr w:rsidR="009F0691" w:rsidTr="003847B5">
        <w:trPr>
          <w:trHeight w:val="330"/>
          <w:jc w:val="center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青浦区科委(信息委)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青舟路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200号404室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201799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黄现国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69717111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城桥镇翠竹路1501号329室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施华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69696318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奉贤区科委（信息委）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解放东路919号1709室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201400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顾亮亮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67184900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平城路1055号嘉定创新创业大厦一楼大厅科委窗口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周银屏（咨询）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徐焯琳（材料）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69989389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59523655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杨浦区科委(信息委)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800号2号楼1403室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施陆春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/林书言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65683368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李静/朱茜园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52388343/52388359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南宁路969号一号楼1楼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荣杰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64680271/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13916272005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曹琼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56205028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闵行高新产业促进中心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200135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薛峰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68813091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园中路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1号1号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楼520室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201620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陆玮明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37736448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黄浦区科委(信息委)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200001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胡寅/谭军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33134800-10825/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10832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虹口区科委(信息委)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飞虹路518号2号楼112室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25015321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肖轶男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66786235</w:t>
            </w:r>
          </w:p>
        </w:tc>
      </w:tr>
      <w:tr w:rsidR="009F0691" w:rsidTr="003847B5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金山区科委(信息委)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东路11号403室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200540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李俊/夏雪球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57931942</w:t>
            </w:r>
          </w:p>
        </w:tc>
      </w:tr>
      <w:tr w:rsidR="009F0691" w:rsidTr="003847B5">
        <w:trPr>
          <w:trHeight w:val="36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200333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李海东/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宋宇尧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52564588-3308/3334</w:t>
            </w:r>
          </w:p>
        </w:tc>
      </w:tr>
    </w:tbl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</w:p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</w:p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</w:p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</w:p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</w:p>
    <w:p w:rsidR="009F0691" w:rsidRDefault="009F0691" w:rsidP="009F0691">
      <w:pPr>
        <w:spacing w:line="480" w:lineRule="exact"/>
        <w:jc w:val="center"/>
        <w:rPr>
          <w:rFonts w:hAnsi="黑体" w:hint="eastAsia"/>
          <w:sz w:val="30"/>
          <w:szCs w:val="30"/>
        </w:rPr>
      </w:pPr>
      <w:r>
        <w:rPr>
          <w:rFonts w:hAnsi="黑体" w:hint="eastAsia"/>
          <w:sz w:val="30"/>
          <w:szCs w:val="30"/>
        </w:rPr>
        <w:t>（二）集成电路产业</w:t>
      </w: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4"/>
        <w:gridCol w:w="3685"/>
        <w:gridCol w:w="1110"/>
        <w:gridCol w:w="1575"/>
        <w:gridCol w:w="1697"/>
      </w:tblGrid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区县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电话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肖轶男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66786235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嘉定区科委(信息委)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平城路1055号嘉定创新创业大厦一楼大厅科委窗口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周银屏（咨询）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徐焯琳（材料）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69989389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59523655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南宁路969号一号楼1楼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荣杰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64680271/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13916272005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黄浦区科委(信息委)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胡寅/谭军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33134800-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10825/10832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上海市松江区人民北路3456号</w:t>
            </w:r>
          </w:p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2号楼906室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201620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37737122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曹琼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56205028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飞虹路518号2号楼112室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200083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25015321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800号2号楼1403室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施陆春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/林书言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65683368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李静/朱茜园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52388343/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52388359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200135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王欢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68811091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公园路100号312室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王莹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59726507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200333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李海东/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宋宇尧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52564588-</w:t>
            </w:r>
          </w:p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3308/3334</w:t>
            </w:r>
          </w:p>
        </w:tc>
      </w:tr>
      <w:tr w:rsidR="009F0691" w:rsidTr="003847B5">
        <w:trPr>
          <w:trHeight w:val="22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南桥镇南奉公路1号房地大厦213室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李凤英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67187323</w:t>
            </w:r>
          </w:p>
        </w:tc>
      </w:tr>
      <w:tr w:rsidR="009F0691" w:rsidTr="003847B5">
        <w:trPr>
          <w:trHeight w:val="207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闵行高新产业促进中心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9F0691" w:rsidTr="003847B5">
        <w:trPr>
          <w:trHeight w:val="24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城桥镇东门路378号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202150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周杰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59611834</w:t>
            </w:r>
          </w:p>
        </w:tc>
      </w:tr>
      <w:tr w:rsidR="009F0691" w:rsidTr="003847B5">
        <w:trPr>
          <w:trHeight w:val="24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金山经委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金山大道2000号1207号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201512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杨慧兰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91" w:rsidRDefault="009F0691" w:rsidP="003847B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57921123</w:t>
            </w:r>
          </w:p>
        </w:tc>
      </w:tr>
    </w:tbl>
    <w:p w:rsidR="009F0691" w:rsidRDefault="009F0691" w:rsidP="009F0691">
      <w:pPr>
        <w:spacing w:line="300" w:lineRule="exact"/>
      </w:pPr>
    </w:p>
    <w:p w:rsidR="009F0691" w:rsidRDefault="009F0691" w:rsidP="009F0691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691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5D30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0691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2021-05-21T06:54:00Z</dcterms:created>
  <dcterms:modified xsi:type="dcterms:W3CDTF">2021-05-21T06:54:00Z</dcterms:modified>
</cp:coreProperties>
</file>