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rPr>
          <w:rFonts w:hint="eastAsia" w:ascii="方正黑体_GBK" w:hAnsi="等线" w:eastAsia="方正黑体_GBK" w:cs="Times New Roman"/>
          <w:sz w:val="32"/>
          <w:szCs w:val="32"/>
        </w:rPr>
      </w:pPr>
      <w:r>
        <w:rPr>
          <w:rFonts w:hint="eastAsia" w:ascii="方正黑体_GBK" w:hAnsi="等线" w:eastAsia="方正黑体_GBK" w:cs="Times New Roman"/>
          <w:sz w:val="32"/>
          <w:szCs w:val="32"/>
        </w:rPr>
        <w:t>附件</w:t>
      </w:r>
    </w:p>
    <w:p>
      <w:pPr>
        <w:widowControl/>
        <w:ind w:firstLine="720"/>
        <w:jc w:val="center"/>
        <w:rPr>
          <w:rFonts w:hint="eastAsia" w:ascii="黑体" w:hAnsi="黑体" w:eastAsia="方正小标宋简体" w:cs="黑体"/>
          <w:sz w:val="36"/>
          <w:szCs w:val="32"/>
        </w:rPr>
      </w:pPr>
      <w:bookmarkStart w:id="0" w:name="_GoBack"/>
      <w:r>
        <w:rPr>
          <w:rFonts w:hint="eastAsia" w:ascii="黑体" w:hAnsi="黑体" w:eastAsia="方正小标宋简体" w:cs="黑体"/>
          <w:sz w:val="36"/>
          <w:szCs w:val="32"/>
        </w:rPr>
        <w:t>2024年拟推荐制造业单项冠军企业名单</w:t>
      </w:r>
    </w:p>
    <w:bookmarkEnd w:id="0"/>
    <w:p>
      <w:pPr>
        <w:widowControl/>
        <w:spacing w:after="156" w:afterLines="50"/>
        <w:ind w:firstLine="640"/>
        <w:jc w:val="center"/>
        <w:rPr>
          <w:rFonts w:hint="eastAsia" w:eastAsia="楷体_GB2312" w:cs="黑体"/>
          <w:szCs w:val="32"/>
        </w:rPr>
      </w:pPr>
    </w:p>
    <w:tbl>
      <w:tblPr>
        <w:tblStyle w:val="3"/>
        <w:tblW w:w="14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880"/>
        <w:gridCol w:w="2693"/>
        <w:gridCol w:w="1843"/>
        <w:gridCol w:w="1984"/>
        <w:gridCol w:w="1319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</w:trPr>
        <w:tc>
          <w:tcPr>
            <w:tcW w:w="94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申报产品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申请类型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（新申请或者复核）</w:t>
            </w:r>
          </w:p>
        </w:tc>
        <w:tc>
          <w:tcPr>
            <w:tcW w:w="278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近三年未发生重大安全、质量、污染等事故及偷税漏税、数据造假等行为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</w:rPr>
              <w:t>（董事长或总经理签名）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94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对应代码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所属重点领域</w:t>
            </w:r>
          </w:p>
        </w:tc>
        <w:tc>
          <w:tcPr>
            <w:tcW w:w="131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上海凯士比泵有限公司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HG型节段式高压锅炉给水泵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35180101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重大成套设备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朱炯毅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上海正泰电源系统有限公司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韩版三相组串式光伏逆变器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3904060000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核心基础零部件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  君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华荣科技股份有限公司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HRD灯具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3924040500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高效节能电气机械器材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胡志荣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上海贝岭股份有限公司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单相计量芯片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4103130100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集成电路设计、制造与封测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闫世锋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上海翌耀科技股份有限公司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智能焊装自动化生产线成套装备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3599019900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智能制造系统解决方案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赵  剑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上海电气核电设备有限公司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核电蒸汽发生器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3501060100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核电装备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邓建国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上海超导科技股份有限公司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稀土钡铜氧高温超导带材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3344990000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先进超导材料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马  韬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盛美半导体设备（上海）股份有限公司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集成电路电镀设备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3632040900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集成电路制造设备和零部件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  坚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上海汉钟精机股份有限公司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干式真空泵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3518010306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核心基础零部件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余昱暄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翱捷科技股份有限公司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蜂窝基带LTE Cat.1芯片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4017030503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集成电路设计、制造与封测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戴保家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上海司南导航技术股份有限公司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北斗/GNSS高精度板卡/模块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4110990000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核心基础零部件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王永泉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上海联泰科技股份有限公司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工业级立体光固化增材制造设备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3599019900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增材制造装备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马劲松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上海博隆装备技术股份有限公司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气力输送系统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3515011000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重大成套装备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张玲珑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上海翔港包装科技股份有限公司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环保型日化（化妆品）包装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22050102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董建军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道生天合材料科技（上海）股份有限公司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风电叶片用环氧树脂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3118070100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其他前沿新材料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季  刚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上工申贝（集团）股份有限公司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智能工业缝纫机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36300102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工业机器人、服务机器人和特种机器人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  敏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上海和辉光电股份有限公司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平板用AMOLED显示屏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4016139900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新型显示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傅文彪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上海思源高压开关有限公司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252kV气体绝缘金属封闭开关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3906010200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重大成套装备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张智勇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上海航空电器有限公司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航空照明及控制系统产品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3924040399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航空机载系统和设备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新申请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蒲  毅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上海电气电站设备有限公司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1000MW等级超超临界二次再热汽轮机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35030102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复核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张光耀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上海振华重工（集团）股份有限公司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岸边集装箱起重机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3513030300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大型工程机械及附件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复核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朱晓怀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上海百金化工集团股份有限公司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二硫化碳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2601040301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先进无机非金属材料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复核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张兆辉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格科微电子（上海）有限公司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CMOS图像传感器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4017030700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基础电子元器件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复核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赵立新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卡斯柯信号有限公司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列车运行控制系统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7502180000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铁路高端装备及部件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复核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  印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上海重塑能源科技有限公司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商用车氢燃料电池系统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3913040100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动力电池、燃料电池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复核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  琦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江南造船（集团）有限责任公司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全冷式超大型液化石油气运输船（VLGC）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37150203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绿色智能运输船舶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复核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  鸥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上海外高桥造船有限公司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海上浮式生产储油装置（FPSO）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3715010200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绿色智能运输船舶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复核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  琦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上海嘉麟杰纺织科技有限公司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高支纬编细针距羊毛产品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1712040400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复核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杨世滨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上海恩捷新材料科技有限公司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锂离子电池隔离膜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7502030000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新能源电池材料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复核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马伟华</w:t>
            </w:r>
          </w:p>
        </w:tc>
      </w:tr>
      <w:tr>
        <w:trPr>
          <w:trHeight w:val="420" w:hRule="atLeast"/>
        </w:trPr>
        <w:tc>
          <w:tcPr>
            <w:tcW w:w="9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上海微创心脉医疗科技（集团）股份有限公司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Castor分支型主动脉覆膜支架及输送系统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3648990000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植介入生物医用材料及设备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复核</w:t>
            </w:r>
          </w:p>
        </w:tc>
        <w:tc>
          <w:tcPr>
            <w:tcW w:w="278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朱  清</w:t>
            </w:r>
          </w:p>
        </w:tc>
      </w:tr>
    </w:tbl>
    <w:p>
      <w:pPr>
        <w:spacing w:line="280" w:lineRule="exact"/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方正黑体_GBK">
    <w:altName w:val="汉仪中黑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B0"/>
    <w:rsid w:val="00103872"/>
    <w:rsid w:val="002470B0"/>
    <w:rsid w:val="003C57DB"/>
    <w:rsid w:val="006D3B75"/>
    <w:rsid w:val="00751707"/>
    <w:rsid w:val="00AC33EB"/>
    <w:rsid w:val="00CE1164"/>
    <w:rsid w:val="0EFF84E9"/>
    <w:rsid w:val="4EF54B4B"/>
    <w:rsid w:val="5FDF808F"/>
    <w:rsid w:val="6DFE1839"/>
    <w:rsid w:val="FAEEE10C"/>
    <w:rsid w:val="FFAFB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Me Inc.</Company>
  <Pages>4</Pages>
  <Words>321</Words>
  <Characters>1834</Characters>
  <Lines>15</Lines>
  <Paragraphs>4</Paragraphs>
  <TotalTime>1</TotalTime>
  <ScaleCrop>false</ScaleCrop>
  <LinksUpToDate>false</LinksUpToDate>
  <CharactersWithSpaces>2151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2024-12-11T03:24:00Z</dcterms:created>
  <dc:creator>Wow</dc:creator>
  <cp:lastModifiedBy>吴莹露</cp:lastModifiedBy>
  <cp:lastPrinted>2024-12-12T06:30:00Z</cp:lastPrinted>
  <dcterms:modified xsi:type="dcterms:W3CDTF">2024-12-11T14:56:51Z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CC40EC66D4B8851DB33759676EA9F669_42</vt:lpwstr>
  </property>
</Properties>
</file>