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F3" w:rsidRDefault="005A30F3" w:rsidP="005A30F3">
      <w:pPr>
        <w:tabs>
          <w:tab w:val="left" w:pos="708"/>
        </w:tabs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5A30F3" w:rsidRDefault="005A30F3" w:rsidP="005A30F3">
      <w:pPr>
        <w:rPr>
          <w:rFonts w:ascii="仿宋_GB2312" w:hAnsi="等线"/>
          <w:szCs w:val="32"/>
        </w:rPr>
      </w:pPr>
    </w:p>
    <w:p w:rsidR="005A30F3" w:rsidRDefault="005A30F3" w:rsidP="005A30F3">
      <w:pPr>
        <w:rPr>
          <w:rFonts w:ascii="仿宋_GB2312" w:hAnsi="等线"/>
          <w:szCs w:val="32"/>
        </w:rPr>
      </w:pPr>
    </w:p>
    <w:p w:rsidR="005A30F3" w:rsidRDefault="005A30F3" w:rsidP="005A30F3">
      <w:pPr>
        <w:rPr>
          <w:rFonts w:ascii="仿宋_GB2312" w:hAnsi="等线"/>
          <w:szCs w:val="32"/>
        </w:rPr>
      </w:pPr>
    </w:p>
    <w:p w:rsidR="005A30F3" w:rsidRDefault="005A30F3" w:rsidP="005A30F3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工业产品绿色设计示范企业</w:t>
      </w:r>
    </w:p>
    <w:p w:rsidR="005A30F3" w:rsidRDefault="005A30F3" w:rsidP="005A30F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申报书</w:t>
      </w:r>
    </w:p>
    <w:p w:rsidR="005A30F3" w:rsidRDefault="005A30F3" w:rsidP="005A30F3">
      <w:pPr>
        <w:rPr>
          <w:rFonts w:ascii="仿宋_GB2312" w:hAnsi="等线"/>
          <w:szCs w:val="32"/>
        </w:rPr>
      </w:pPr>
    </w:p>
    <w:p w:rsidR="005A30F3" w:rsidRDefault="005A30F3" w:rsidP="005A30F3">
      <w:pPr>
        <w:spacing w:line="480" w:lineRule="auto"/>
        <w:rPr>
          <w:rFonts w:ascii="仿宋_GB2312" w:hAnsi="等线"/>
          <w:szCs w:val="32"/>
        </w:rPr>
      </w:pPr>
    </w:p>
    <w:p w:rsidR="005A30F3" w:rsidRDefault="005A30F3" w:rsidP="005A30F3">
      <w:pPr>
        <w:spacing w:line="480" w:lineRule="auto"/>
        <w:ind w:firstLineChars="500" w:firstLine="1540"/>
        <w:rPr>
          <w:rFonts w:ascii="仿宋_GB2312" w:hAnsi="等线"/>
          <w:szCs w:val="32"/>
          <w:u w:val="single"/>
        </w:rPr>
      </w:pPr>
      <w:r>
        <w:rPr>
          <w:rFonts w:ascii="仿宋_GB2312" w:hAnsi="等线" w:hint="eastAsia"/>
          <w:szCs w:val="32"/>
        </w:rPr>
        <w:t>企业名称：</w:t>
      </w:r>
      <w:r>
        <w:rPr>
          <w:rFonts w:ascii="仿宋_GB2312" w:hAnsi="等线" w:hint="eastAsia"/>
          <w:szCs w:val="32"/>
          <w:u w:val="single"/>
        </w:rPr>
        <w:t xml:space="preserve">（加盖单位公章） </w:t>
      </w:r>
    </w:p>
    <w:p w:rsidR="005A30F3" w:rsidRDefault="005A30F3" w:rsidP="005A30F3">
      <w:pPr>
        <w:ind w:firstLineChars="500" w:firstLine="1540"/>
        <w:rPr>
          <w:rFonts w:ascii="仿宋_GB2312" w:hAnsi="等线"/>
          <w:szCs w:val="32"/>
        </w:rPr>
      </w:pPr>
    </w:p>
    <w:p w:rsidR="005A30F3" w:rsidRDefault="005A30F3" w:rsidP="005A30F3">
      <w:pPr>
        <w:spacing w:line="480" w:lineRule="auto"/>
        <w:ind w:firstLineChars="500" w:firstLine="1540"/>
        <w:rPr>
          <w:rFonts w:ascii="仿宋_GB2312" w:hAnsi="等线" w:hint="eastAsia"/>
          <w:szCs w:val="32"/>
          <w:u w:val="single"/>
        </w:rPr>
      </w:pPr>
      <w:r>
        <w:rPr>
          <w:rFonts w:ascii="仿宋_GB2312" w:hAnsi="等线" w:hint="eastAsia"/>
          <w:szCs w:val="32"/>
        </w:rPr>
        <w:t>推荐单位：</w:t>
      </w:r>
      <w:r>
        <w:rPr>
          <w:rFonts w:ascii="仿宋_GB2312" w:hAnsi="等线" w:hint="eastAsia"/>
          <w:szCs w:val="32"/>
          <w:u w:val="single"/>
        </w:rPr>
        <w:t xml:space="preserve"> 上海市经济和信息化委员会</w:t>
      </w:r>
    </w:p>
    <w:p w:rsidR="005A30F3" w:rsidRDefault="005A30F3" w:rsidP="005A30F3">
      <w:pPr>
        <w:spacing w:line="480" w:lineRule="auto"/>
        <w:ind w:firstLineChars="500" w:firstLine="1540"/>
        <w:rPr>
          <w:rFonts w:ascii="仿宋_GB2312" w:hAnsi="等线" w:hint="eastAsia"/>
          <w:szCs w:val="32"/>
          <w:u w:val="single"/>
        </w:rPr>
      </w:pPr>
    </w:p>
    <w:p w:rsidR="005A30F3" w:rsidRDefault="005A30F3" w:rsidP="005A30F3">
      <w:pPr>
        <w:spacing w:line="560" w:lineRule="exact"/>
        <w:jc w:val="center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工业和信息化部制</w:t>
      </w:r>
    </w:p>
    <w:p w:rsidR="005A30F3" w:rsidRDefault="005A30F3" w:rsidP="005A30F3">
      <w:pPr>
        <w:spacing w:line="560" w:lineRule="exact"/>
        <w:jc w:val="center"/>
        <w:rPr>
          <w:szCs w:val="32"/>
        </w:rPr>
      </w:pPr>
      <w:r>
        <w:rPr>
          <w:szCs w:val="32"/>
        </w:rPr>
        <w:t>2020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日</w:t>
      </w:r>
    </w:p>
    <w:p w:rsidR="005A30F3" w:rsidRDefault="005A30F3" w:rsidP="005A30F3">
      <w:pPr>
        <w:spacing w:line="560" w:lineRule="exact"/>
        <w:rPr>
          <w:szCs w:val="32"/>
        </w:rPr>
      </w:pPr>
    </w:p>
    <w:p w:rsidR="005A30F3" w:rsidRDefault="005A30F3" w:rsidP="005A30F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填写要求</w:t>
      </w:r>
    </w:p>
    <w:p w:rsidR="005A30F3" w:rsidRDefault="005A30F3" w:rsidP="005A30F3">
      <w:pPr>
        <w:spacing w:line="560" w:lineRule="exact"/>
        <w:rPr>
          <w:rFonts w:ascii="仿宋_GB2312" w:hAnsi="等线"/>
          <w:szCs w:val="32"/>
        </w:rPr>
      </w:pPr>
    </w:p>
    <w:p w:rsidR="005A30F3" w:rsidRDefault="005A30F3" w:rsidP="005A30F3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一、企业应如实</w:t>
      </w:r>
      <w:r>
        <w:rPr>
          <w:rFonts w:ascii="仿宋_GB2312" w:hAnsi="等线"/>
          <w:szCs w:val="32"/>
        </w:rPr>
        <w:t>、详细</w:t>
      </w:r>
      <w:r>
        <w:rPr>
          <w:rFonts w:ascii="仿宋_GB2312" w:hAnsi="等线" w:hint="eastAsia"/>
          <w:szCs w:val="32"/>
        </w:rPr>
        <w:t>填报</w:t>
      </w:r>
      <w:r>
        <w:rPr>
          <w:rFonts w:ascii="仿宋_GB2312" w:hAnsi="等线"/>
          <w:szCs w:val="32"/>
        </w:rPr>
        <w:t>申报</w:t>
      </w:r>
      <w:proofErr w:type="gramStart"/>
      <w:r>
        <w:rPr>
          <w:rFonts w:ascii="仿宋_GB2312" w:hAnsi="等线"/>
          <w:szCs w:val="32"/>
        </w:rPr>
        <w:t>书各项</w:t>
      </w:r>
      <w:proofErr w:type="gramEnd"/>
      <w:r>
        <w:rPr>
          <w:rFonts w:ascii="仿宋_GB2312" w:hAnsi="等线"/>
          <w:szCs w:val="32"/>
        </w:rPr>
        <w:t>内容，对全部资料的真实性负责</w:t>
      </w:r>
      <w:r>
        <w:rPr>
          <w:rFonts w:ascii="仿宋_GB2312" w:hAnsi="等线" w:hint="eastAsia"/>
          <w:szCs w:val="32"/>
        </w:rPr>
        <w:t>；</w:t>
      </w:r>
    </w:p>
    <w:p w:rsidR="005A30F3" w:rsidRDefault="005A30F3" w:rsidP="005A30F3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二、“</w:t>
      </w:r>
      <w:r>
        <w:rPr>
          <w:rFonts w:ascii="仿宋_GB2312" w:hAnsi="等线"/>
          <w:szCs w:val="32"/>
        </w:rPr>
        <w:t>推荐单位</w:t>
      </w:r>
      <w:r>
        <w:rPr>
          <w:rFonts w:ascii="仿宋_GB2312" w:hAnsi="等线" w:hint="eastAsia"/>
          <w:szCs w:val="32"/>
        </w:rPr>
        <w:t>”</w:t>
      </w:r>
      <w:r>
        <w:rPr>
          <w:rFonts w:ascii="仿宋_GB2312" w:hAnsi="等线"/>
          <w:szCs w:val="32"/>
        </w:rPr>
        <w:t>为</w:t>
      </w:r>
      <w:r>
        <w:rPr>
          <w:rFonts w:ascii="仿宋_GB2312" w:hAnsi="等线" w:hint="eastAsia"/>
          <w:szCs w:val="32"/>
        </w:rPr>
        <w:t>各省、自治区、直辖市及计划单列市、新疆生产建设兵团工业和信息化主管部门，有关中央企业</w:t>
      </w:r>
      <w:r>
        <w:rPr>
          <w:rFonts w:ascii="仿宋_GB2312" w:hAnsi="等线"/>
          <w:szCs w:val="32"/>
        </w:rPr>
        <w:t>，名称填写全称</w:t>
      </w:r>
      <w:r>
        <w:rPr>
          <w:rFonts w:ascii="仿宋_GB2312" w:hAnsi="等线" w:hint="eastAsia"/>
          <w:szCs w:val="32"/>
        </w:rPr>
        <w:t>；</w:t>
      </w:r>
    </w:p>
    <w:p w:rsidR="005A30F3" w:rsidRDefault="005A30F3" w:rsidP="005A30F3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lastRenderedPageBreak/>
        <w:t>三、所属行业依据</w:t>
      </w:r>
      <w:r>
        <w:rPr>
          <w:rFonts w:ascii="仿宋_GB2312" w:hAnsi="等线"/>
          <w:szCs w:val="32"/>
        </w:rPr>
        <w:t>《国民经济行业分类》（GB/T 4754-2017）填写</w:t>
      </w:r>
      <w:r>
        <w:rPr>
          <w:rFonts w:ascii="仿宋_GB2312" w:hAnsi="等线" w:hint="eastAsia"/>
          <w:szCs w:val="32"/>
        </w:rPr>
        <w:t>，</w:t>
      </w:r>
      <w:r>
        <w:rPr>
          <w:rFonts w:ascii="仿宋_GB2312" w:hAnsi="等线"/>
          <w:szCs w:val="32"/>
        </w:rPr>
        <w:t>单位性质依据营业执照中的类型填写</w:t>
      </w:r>
      <w:r>
        <w:rPr>
          <w:rFonts w:ascii="仿宋_GB2312" w:hAnsi="等线" w:hint="eastAsia"/>
          <w:szCs w:val="32"/>
        </w:rPr>
        <w:t>；</w:t>
      </w:r>
    </w:p>
    <w:p w:rsidR="005A30F3" w:rsidRDefault="005A30F3" w:rsidP="005A30F3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四、按照规定格式填写，使用</w:t>
      </w:r>
      <w:r>
        <w:rPr>
          <w:rFonts w:ascii="仿宋_GB2312" w:hAnsi="等线"/>
          <w:szCs w:val="32"/>
        </w:rPr>
        <w:t>A4纸打印装订（一式两份，同时提交电子版），</w:t>
      </w:r>
      <w:r>
        <w:rPr>
          <w:rFonts w:ascii="仿宋_GB2312" w:hAnsi="等线" w:hint="eastAsia"/>
          <w:szCs w:val="32"/>
        </w:rPr>
        <w:t>有关项目页面不够时，可加附页。</w:t>
      </w:r>
    </w:p>
    <w:p w:rsidR="005A30F3" w:rsidRDefault="005A30F3" w:rsidP="005A30F3">
      <w:pPr>
        <w:spacing w:line="360" w:lineRule="auto"/>
        <w:ind w:firstLineChars="200" w:firstLine="616"/>
        <w:rPr>
          <w:rFonts w:ascii="仿宋_GB2312" w:hAnsi="等线"/>
          <w:szCs w:val="32"/>
        </w:rPr>
      </w:pPr>
    </w:p>
    <w:p w:rsidR="005A30F3" w:rsidRDefault="005A30F3" w:rsidP="005A30F3">
      <w:pPr>
        <w:rPr>
          <w:rFonts w:ascii="仿宋_GB2312" w:hAnsi="等线"/>
          <w:szCs w:val="32"/>
        </w:rPr>
      </w:pPr>
    </w:p>
    <w:p w:rsidR="005A30F3" w:rsidRDefault="005A30F3" w:rsidP="005A30F3">
      <w:pPr>
        <w:rPr>
          <w:rFonts w:ascii="仿宋_GB2312" w:hAnsi="等线"/>
          <w:szCs w:val="32"/>
        </w:rPr>
      </w:pPr>
    </w:p>
    <w:p w:rsidR="005A30F3" w:rsidRDefault="005A30F3" w:rsidP="005A30F3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仿宋_GB2312" w:hAnsi="等线"/>
          <w:szCs w:val="32"/>
        </w:rPr>
        <w:br w:type="page"/>
      </w:r>
      <w:r>
        <w:rPr>
          <w:rFonts w:ascii="仿宋_GB2312" w:hAnsi="等线" w:hint="eastAsia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一、基本信息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90"/>
        <w:gridCol w:w="3111"/>
        <w:gridCol w:w="1240"/>
        <w:gridCol w:w="2336"/>
      </w:tblGrid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组织机构代码</w:t>
            </w:r>
          </w:p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/三证合一码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主要产品及占比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是否上市公司</w:t>
            </w:r>
          </w:p>
        </w:tc>
        <w:tc>
          <w:tcPr>
            <w:tcW w:w="6687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819"/>
            </w:tblGrid>
            <w:tr w:rsidR="005A30F3" w:rsidTr="00F511EE">
              <w:trPr>
                <w:jc w:val="center"/>
              </w:trPr>
              <w:tc>
                <w:tcPr>
                  <w:tcW w:w="6819" w:type="dxa"/>
                  <w:vAlign w:val="center"/>
                </w:tcPr>
                <w:p w:rsidR="005A30F3" w:rsidRDefault="005A30F3" w:rsidP="005A30F3">
                  <w:pPr>
                    <w:spacing w:line="300" w:lineRule="exact"/>
                    <w:ind w:firstLineChars="100" w:firstLine="228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□否</w:t>
                  </w:r>
                </w:p>
                <w:p w:rsidR="005A30F3" w:rsidRDefault="005A30F3" w:rsidP="005A30F3">
                  <w:pPr>
                    <w:spacing w:line="300" w:lineRule="exact"/>
                    <w:ind w:firstLineChars="100" w:firstLine="228"/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_GB2312" w:hAnsi="仿宋_GB2312" w:cs="仿宋_GB2312" w:hint="eastAsia"/>
                      <w:color w:val="000000"/>
                      <w:sz w:val="24"/>
                      <w:szCs w:val="24"/>
                    </w:rPr>
                    <w:t>□是（上市时间：    ，上市地点：     ，股票代码：   ）</w:t>
                  </w:r>
                </w:p>
              </w:tc>
            </w:tr>
          </w:tbl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是否有产品出口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□是（主要出口地点：           ）</w:t>
            </w: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11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36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注册机关</w:t>
            </w:r>
          </w:p>
        </w:tc>
        <w:tc>
          <w:tcPr>
            <w:tcW w:w="3111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3111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申报工作</w:t>
            </w:r>
          </w:p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3111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3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567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111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5A30F3" w:rsidTr="00F511EE">
        <w:trPr>
          <w:cantSplit/>
          <w:trHeight w:val="90"/>
          <w:jc w:val="center"/>
        </w:trPr>
        <w:tc>
          <w:tcPr>
            <w:tcW w:w="1990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6687" w:type="dxa"/>
            <w:gridSpan w:val="3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主要包括：企业的主营业务和主导产品（分产品类别）介绍、各种绿色产品生产、销售情况、绿色设计能力和亮点、所获荣誉等情况。（1000字以内）</w:t>
            </w: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5A30F3" w:rsidRDefault="005A30F3" w:rsidP="005A30F3">
      <w:pPr>
        <w:spacing w:line="480" w:lineRule="exact"/>
        <w:outlineLvl w:val="1"/>
        <w:rPr>
          <w:rFonts w:ascii="黑体" w:eastAsia="黑体" w:hAnsi="黑体" w:cs="黑体" w:hint="eastAsia"/>
          <w:szCs w:val="32"/>
        </w:rPr>
      </w:pPr>
      <w:r>
        <w:rPr>
          <w:rFonts w:ascii="楷体_GB2312" w:eastAsia="楷体_GB2312" w:hAnsi="楷体" w:cs="黑体"/>
          <w:b/>
          <w:szCs w:val="32"/>
        </w:rPr>
        <w:br w:type="page"/>
      </w:r>
      <w:r>
        <w:rPr>
          <w:rFonts w:ascii="楷体_GB2312" w:eastAsia="楷体_GB2312" w:hAnsi="楷体" w:cs="黑体" w:hint="eastAsia"/>
          <w:b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二、绿色设计示范企业基本要求符合性评价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5546"/>
        <w:gridCol w:w="1459"/>
        <w:gridCol w:w="1227"/>
      </w:tblGrid>
      <w:tr w:rsidR="005A30F3" w:rsidTr="00F511EE">
        <w:trPr>
          <w:trHeight w:val="778"/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企业要求</w:t>
            </w:r>
          </w:p>
        </w:tc>
        <w:tc>
          <w:tcPr>
            <w:tcW w:w="145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是否符合并简要描述</w:t>
            </w:r>
          </w:p>
        </w:tc>
        <w:tc>
          <w:tcPr>
            <w:tcW w:w="1227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证明材料</w:t>
            </w:r>
          </w:p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页码索引</w:t>
            </w:r>
          </w:p>
        </w:tc>
      </w:tr>
      <w:tr w:rsidR="005A30F3" w:rsidTr="00F511EE">
        <w:trPr>
          <w:trHeight w:val="901"/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具有独立法人资格。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主导产品在国际、国内的市场占有率，在全行业中处于领先位置。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拥有自主知名品牌，如国际知名商标、中国驰名商标、省名牌商标、著名商标等情况。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各项管理制度健全，通过ISO9001质量管理体系认证、ISO14001环境管理体系认证、ISO50001能源管理体系认证、ISO18001职业健康安全管理体系认证等。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758"/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具有健全的财务管理制度，且近3年连续实现盈利。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位于重点区域、重点流域且具有明显的行业或区域特色，有较强的代表性、创新性和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推广性。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008"/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对推行绿色设计有明确的工作目标、计划和措施，成效和亮点突出。（提供案例证明）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jc w:val="center"/>
        </w:trPr>
        <w:tc>
          <w:tcPr>
            <w:tcW w:w="704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5546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近3年来无较大及以上重大生产安全和质量事故，Ⅲ级（较大）及以上突发环境污染事件，在国务院及有关部委相关督查工作中发现存在严重问题，被列入工业节能监察整改名单且未完成整改，被列为失信被执行人等情况。</w:t>
            </w:r>
          </w:p>
        </w:tc>
        <w:tc>
          <w:tcPr>
            <w:tcW w:w="1459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27" w:type="dxa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5A30F3" w:rsidRDefault="005A30F3" w:rsidP="005A30F3">
      <w:pPr>
        <w:snapToGrid w:val="0"/>
        <w:rPr>
          <w:rFonts w:ascii="宋体" w:hAnsi="宋体" w:cs="宋体"/>
        </w:rPr>
      </w:pPr>
    </w:p>
    <w:p w:rsidR="005A30F3" w:rsidRDefault="005A30F3" w:rsidP="005A30F3">
      <w:pPr>
        <w:snapToGrid w:val="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备注：1.近3年指2017-2019年，成立不足3年的填写成立以来的情况；</w:t>
      </w:r>
    </w:p>
    <w:p w:rsidR="005A30F3" w:rsidRDefault="005A30F3" w:rsidP="005A30F3">
      <w:pPr>
        <w:snapToGrid w:val="0"/>
        <w:ind w:firstLineChars="300" w:firstLine="804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2.应逐项填写各项要求的情况概述，并附相关证明材料（在证明材</w:t>
      </w:r>
    </w:p>
    <w:p w:rsidR="005A30F3" w:rsidRDefault="005A30F3" w:rsidP="005A30F3">
      <w:pPr>
        <w:snapToGrid w:val="0"/>
        <w:ind w:firstLineChars="400" w:firstLine="1072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料索引中注明）。</w:t>
      </w:r>
    </w:p>
    <w:p w:rsidR="005A30F3" w:rsidRDefault="005A30F3" w:rsidP="005A30F3">
      <w:pPr>
        <w:spacing w:line="480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宋体" w:hAnsi="宋体" w:cs="宋体" w:hint="eastAsia"/>
        </w:rPr>
        <w:br w:type="page"/>
      </w:r>
      <w:r>
        <w:rPr>
          <w:rFonts w:ascii="宋体" w:hAnsi="宋体" w:cs="宋体" w:hint="eastAsia"/>
        </w:rPr>
        <w:lastRenderedPageBreak/>
        <w:t xml:space="preserve">    </w:t>
      </w:r>
      <w:r>
        <w:rPr>
          <w:rFonts w:ascii="黑体" w:eastAsia="黑体" w:hAnsi="黑体" w:cs="黑体" w:hint="eastAsia"/>
          <w:bCs/>
          <w:szCs w:val="32"/>
        </w:rPr>
        <w:t>三、绿色设计示范企业</w:t>
      </w:r>
      <w:proofErr w:type="gramStart"/>
      <w:r>
        <w:rPr>
          <w:rFonts w:ascii="黑体" w:eastAsia="黑体" w:hAnsi="黑体" w:cs="黑体" w:hint="eastAsia"/>
          <w:bCs/>
          <w:szCs w:val="32"/>
        </w:rPr>
        <w:t>专项要求</w:t>
      </w:r>
      <w:proofErr w:type="gramEnd"/>
      <w:r>
        <w:rPr>
          <w:rFonts w:ascii="黑体" w:eastAsia="黑体" w:hAnsi="黑体" w:cs="黑体" w:hint="eastAsia"/>
          <w:bCs/>
          <w:szCs w:val="32"/>
        </w:rPr>
        <w:t>符合性评价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699"/>
        <w:gridCol w:w="1297"/>
        <w:gridCol w:w="5278"/>
        <w:gridCol w:w="1194"/>
      </w:tblGrid>
      <w:tr w:rsidR="005A30F3" w:rsidTr="00F511EE">
        <w:trPr>
          <w:tblHeader/>
          <w:jc w:val="center"/>
        </w:trPr>
        <w:tc>
          <w:tcPr>
            <w:tcW w:w="778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情况概述（请根据表格内说明填写）</w:t>
            </w:r>
          </w:p>
        </w:tc>
        <w:tc>
          <w:tcPr>
            <w:tcW w:w="1194" w:type="dxa"/>
            <w:vAlign w:val="center"/>
          </w:tcPr>
          <w:p w:rsidR="005A30F3" w:rsidRDefault="005A30F3" w:rsidP="00F511EE">
            <w:pPr>
              <w:snapToGri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证明材料页码索引</w:t>
            </w:r>
          </w:p>
        </w:tc>
      </w:tr>
      <w:tr w:rsidR="005A30F3" w:rsidTr="00F511EE">
        <w:trPr>
          <w:trHeight w:val="1330"/>
          <w:jc w:val="center"/>
        </w:trPr>
        <w:tc>
          <w:tcPr>
            <w:tcW w:w="778" w:type="dxa"/>
            <w:vMerge w:val="restart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绿色设计创新能力</w:t>
            </w: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技术水平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获得国家级或省级企业技术中心、工业设计中心、高新技术企业等称号的情况，或拥有相当的技术机构情况。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335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创新水平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拥有绿色设计技术或产品相关的授权专利（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含软件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著作权）、奖项等情况；参与相关科研项目的情况。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372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人员团队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建有专门的产品设计研发机构，拥有专业的绿色设计技术和产品的创新开发团队，确定的工作职责、目标任务等情况。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637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研发投入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研发经费支出及占主营业务收入比重，是否处于行业领先水平等情况；绿色产品研发投入及占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研发总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投入的比重，是否处于行业领先水平等情况。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262"/>
          <w:jc w:val="center"/>
        </w:trPr>
        <w:tc>
          <w:tcPr>
            <w:tcW w:w="778" w:type="dxa"/>
            <w:vMerge w:val="restart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绿色设计基础工具及应用</w:t>
            </w: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系统设计工具与方法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具有应用绿色设计材料、模型等基础数据库及先进设计工具与方法的能力。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153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设计应用转化能力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具有检验验证、计量测试、规模化生产等绿色设计应用转化能力。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238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生命周期评价能力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拥有开展产品生命周期评价（LCA）的基础能力，及根据评价结果进行优化和改进的技术能力等情况。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416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生命周期评价应用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至少提供1种主导产品的生命周期评价报告。（报告应按照《生态设计产品评价通则GB/T 32161-2015》有关要求编制）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438"/>
          <w:jc w:val="center"/>
        </w:trPr>
        <w:tc>
          <w:tcPr>
            <w:tcW w:w="778" w:type="dxa"/>
            <w:vMerge w:val="restart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绿色设计产品情况</w:t>
            </w: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绿色产品开发情况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已开发并实现量产的绿色产品种类及占全部产品种类比重等情况，符合绿色产品的国标、行标、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团标情况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，并概述典型产品的绿色化水平和亮点。</w:t>
            </w:r>
          </w:p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绿色产品包括：①国家或省级绿色产品（列入绿色设计产品以及节能、节水、再制造、资源综合利用、有毒有害原料替代等国家或省级目录中的产品）；②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由有资质的第三方机构认证的绿色产品（提供认证报告）；③其他绿色产品（提供相关检测报告）。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292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绿色产品生产能力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绿色产品产量及其占产品总产量比例等情况。（绿色产品范围参照指标9）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390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绿色产品销售情况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绿色产品销量、销售额及占全部销售额比重有关情况。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230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标准政策参与情况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牵头或参与制定各类绿色设计、绿色产品及绿色制造相关标准、技术规范、政策的情况。开展示范拟制定的绿色产品标准进展情况。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138"/>
          <w:jc w:val="center"/>
        </w:trPr>
        <w:tc>
          <w:tcPr>
            <w:tcW w:w="778" w:type="dxa"/>
            <w:vMerge w:val="restart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绿色发展理念及管理水平</w:t>
            </w: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绿色发展战略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推行绿色设计、开发绿色产品纳入企业发展战略与规划的情况。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5A30F3" w:rsidTr="00F511EE">
        <w:trPr>
          <w:trHeight w:val="1889"/>
          <w:jc w:val="center"/>
        </w:trPr>
        <w:tc>
          <w:tcPr>
            <w:tcW w:w="778" w:type="dxa"/>
            <w:vMerge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5A30F3" w:rsidRDefault="005A30F3" w:rsidP="00F511E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97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绿色发展管理水平</w:t>
            </w:r>
          </w:p>
        </w:tc>
        <w:tc>
          <w:tcPr>
            <w:tcW w:w="5278" w:type="dxa"/>
            <w:vAlign w:val="center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设计与制造关键技术推广应用情况；拥有国家级或省级绿色工厂、绿色供应链情况；参与绿色制造集成项目（绿色设计平台建设）、绿色制造系统解决方案供应商情况；获得国家级或省级制造业单项冠军、产品单项冠军等情况。</w:t>
            </w:r>
          </w:p>
        </w:tc>
        <w:tc>
          <w:tcPr>
            <w:tcW w:w="1194" w:type="dxa"/>
          </w:tcPr>
          <w:p w:rsidR="005A30F3" w:rsidRDefault="005A30F3" w:rsidP="00F511E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5A30F3" w:rsidRDefault="005A30F3" w:rsidP="005A30F3">
      <w:pPr>
        <w:snapToGrid w:val="0"/>
        <w:rPr>
          <w:rFonts w:ascii="宋体" w:hAnsi="宋体" w:cs="宋体"/>
        </w:rPr>
      </w:pPr>
    </w:p>
    <w:p w:rsidR="005A30F3" w:rsidRDefault="005A30F3" w:rsidP="005A30F3">
      <w:pPr>
        <w:snapToGrid w:val="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备注：1.对照各项要求，对近3年（2017-2019年）情况进行评估，成立</w:t>
      </w:r>
    </w:p>
    <w:p w:rsidR="005A30F3" w:rsidRDefault="005A30F3" w:rsidP="005A30F3">
      <w:pPr>
        <w:snapToGrid w:val="0"/>
        <w:ind w:firstLineChars="400" w:firstLine="1072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不足3年的填写成立以来的情况；</w:t>
      </w:r>
    </w:p>
    <w:p w:rsidR="005A30F3" w:rsidRDefault="005A30F3" w:rsidP="005A30F3">
      <w:pPr>
        <w:snapToGrid w:val="0"/>
        <w:ind w:firstLineChars="300" w:firstLine="804"/>
        <w:rPr>
          <w:rFonts w:ascii="仿宋_GB2312" w:hAnsi="仿宋_GB2312" w:cs="仿宋_GB2312" w:hint="eastAsia"/>
          <w:spacing w:val="-17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</w:t>
      </w:r>
      <w:r>
        <w:rPr>
          <w:rFonts w:ascii="仿宋_GB2312" w:hAnsi="仿宋_GB2312" w:cs="仿宋_GB2312" w:hint="eastAsia"/>
          <w:spacing w:val="-17"/>
          <w:sz w:val="28"/>
          <w:szCs w:val="28"/>
        </w:rPr>
        <w:t>应逐项填写情况概述，并附相关证明材料（在证明材料索引中注明）。</w:t>
      </w:r>
    </w:p>
    <w:p w:rsidR="005A30F3" w:rsidRDefault="005A30F3" w:rsidP="005A30F3">
      <w:pPr>
        <w:spacing w:line="520" w:lineRule="exact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宋体" w:hAnsi="宋体" w:cs="宋体" w:hint="eastAsia"/>
        </w:rPr>
        <w:br w:type="page"/>
      </w:r>
      <w:r>
        <w:rPr>
          <w:rFonts w:ascii="黑体" w:eastAsia="黑体" w:hAnsi="黑体" w:cs="黑体" w:hint="eastAsia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四、绿色设计自评价</w:t>
      </w:r>
    </w:p>
    <w:p w:rsidR="005A30F3" w:rsidRDefault="005A30F3" w:rsidP="005A30F3">
      <w:pPr>
        <w:spacing w:line="52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（一）基本情况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1、所属行业发展概况及绿色设计推行情况；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2、申报企业发展概况及绿色设计推行情况。</w:t>
      </w:r>
    </w:p>
    <w:p w:rsidR="005A30F3" w:rsidRDefault="005A30F3" w:rsidP="005A30F3">
      <w:pPr>
        <w:spacing w:line="52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（二）指标符合情况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1、详细说明基本要求符合情况；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2、详细说明</w:t>
      </w:r>
      <w:proofErr w:type="gramStart"/>
      <w:r>
        <w:rPr>
          <w:rFonts w:ascii="仿宋_GB2312" w:hAnsi="仿宋_GB2312" w:cs="仿宋_GB2312" w:hint="eastAsia"/>
          <w:bCs/>
          <w:szCs w:val="32"/>
        </w:rPr>
        <w:t>专项要求</w:t>
      </w:r>
      <w:proofErr w:type="gramEnd"/>
      <w:r>
        <w:rPr>
          <w:rFonts w:ascii="仿宋_GB2312" w:hAnsi="仿宋_GB2312" w:cs="仿宋_GB2312" w:hint="eastAsia"/>
          <w:bCs/>
          <w:szCs w:val="32"/>
        </w:rPr>
        <w:t>符合情况。</w:t>
      </w:r>
    </w:p>
    <w:p w:rsidR="005A30F3" w:rsidRDefault="005A30F3" w:rsidP="005A30F3">
      <w:pPr>
        <w:spacing w:line="52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（三）绿色设计亮点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按照全生命周期理念，从产品设计开发、原材料选择、生产制造、包装及运输、回收利用等环节全面梳理，提炼总结推行绿色设计的亮点。采用定性概括和定量描述相结合的方式，突出企业绿色设计成效及对行业的示范引领作用。</w:t>
      </w:r>
    </w:p>
    <w:p w:rsidR="005A30F3" w:rsidRDefault="005A30F3" w:rsidP="005A30F3">
      <w:pPr>
        <w:spacing w:line="52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（四）问题与建议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总结存在的问题，提出相关建议。</w:t>
      </w:r>
    </w:p>
    <w:p w:rsidR="005A30F3" w:rsidRDefault="005A30F3" w:rsidP="005A30F3">
      <w:pPr>
        <w:spacing w:line="520" w:lineRule="exact"/>
        <w:ind w:firstLineChars="200" w:firstLine="616"/>
        <w:outlineLvl w:val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五、证明材料清单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（一）企业营业执照复印件（加盖公章）；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（二）基本要求符合性证明材料；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（三）</w:t>
      </w:r>
      <w:proofErr w:type="gramStart"/>
      <w:r>
        <w:rPr>
          <w:rFonts w:ascii="仿宋_GB2312" w:hAnsi="仿宋_GB2312" w:cs="仿宋_GB2312" w:hint="eastAsia"/>
          <w:bCs/>
          <w:szCs w:val="32"/>
        </w:rPr>
        <w:t>专项要求</w:t>
      </w:r>
      <w:proofErr w:type="gramEnd"/>
      <w:r>
        <w:rPr>
          <w:rFonts w:ascii="仿宋_GB2312" w:hAnsi="仿宋_GB2312" w:cs="仿宋_GB2312" w:hint="eastAsia"/>
          <w:bCs/>
          <w:szCs w:val="32"/>
        </w:rPr>
        <w:t>符合性证明材料；</w:t>
      </w:r>
    </w:p>
    <w:p w:rsidR="005A30F3" w:rsidRDefault="005A30F3" w:rsidP="005A30F3">
      <w:pPr>
        <w:spacing w:line="52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（四）与本次申报相关的其他材料。</w:t>
      </w:r>
    </w:p>
    <w:p w:rsidR="005A30F3" w:rsidRDefault="005A30F3" w:rsidP="005A30F3">
      <w:pPr>
        <w:spacing w:line="520" w:lineRule="exact"/>
        <w:ind w:firstLineChars="200" w:firstLine="616"/>
        <w:rPr>
          <w:rFonts w:ascii="黑体" w:eastAsia="黑体" w:hAnsi="黑体" w:cs="黑体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br w:type="page"/>
      </w:r>
      <w:r>
        <w:rPr>
          <w:rFonts w:ascii="黑体" w:eastAsia="黑体" w:hAnsi="黑体" w:cs="黑体"/>
          <w:szCs w:val="32"/>
        </w:rPr>
        <w:lastRenderedPageBreak/>
        <w:t>六、承诺说明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0"/>
      </w:tblGrid>
      <w:tr w:rsidR="005A30F3" w:rsidTr="00F511EE">
        <w:trPr>
          <w:trHeight w:val="246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F3" w:rsidRDefault="005A30F3" w:rsidP="005A30F3">
            <w:pPr>
              <w:spacing w:line="400" w:lineRule="exact"/>
              <w:ind w:firstLineChars="200" w:firstLine="456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5A30F3">
            <w:pPr>
              <w:spacing w:line="400" w:lineRule="exact"/>
              <w:ind w:firstLineChars="200" w:firstLine="456"/>
              <w:rPr>
                <w:rFonts w:ascii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 w:rsidR="005A30F3" w:rsidRDefault="005A30F3" w:rsidP="005A30F3">
            <w:pPr>
              <w:spacing w:line="400" w:lineRule="exact"/>
              <w:ind w:firstLineChars="200" w:firstLine="456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F511EE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F511EE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F511EE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F511EE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F511EE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5A30F3">
            <w:pPr>
              <w:spacing w:line="400" w:lineRule="exact"/>
              <w:ind w:firstLineChars="200" w:firstLine="456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5A30F3">
            <w:pPr>
              <w:spacing w:line="400" w:lineRule="exact"/>
              <w:ind w:firstLineChars="200" w:firstLine="456"/>
              <w:rPr>
                <w:rFonts w:ascii="仿宋_GB2312" w:hAnsi="宋体"/>
                <w:sz w:val="24"/>
                <w:szCs w:val="24"/>
              </w:rPr>
            </w:pPr>
          </w:p>
          <w:p w:rsidR="005A30F3" w:rsidRDefault="005A30F3" w:rsidP="005A30F3">
            <w:pPr>
              <w:spacing w:line="400" w:lineRule="exact"/>
              <w:ind w:firstLineChars="1400" w:firstLine="3192"/>
              <w:rPr>
                <w:rFonts w:ascii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>负责人签字：</w:t>
            </w:r>
          </w:p>
          <w:p w:rsidR="005A30F3" w:rsidRDefault="005A30F3" w:rsidP="005A30F3">
            <w:pPr>
              <w:spacing w:line="400" w:lineRule="exact"/>
              <w:ind w:firstLineChars="200" w:firstLine="456"/>
              <w:rPr>
                <w:rFonts w:ascii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 xml:space="preserve">    （公章）</w:t>
            </w:r>
          </w:p>
          <w:p w:rsidR="005A30F3" w:rsidRDefault="005A30F3" w:rsidP="005A30F3">
            <w:pPr>
              <w:spacing w:line="400" w:lineRule="exact"/>
              <w:ind w:firstLineChars="200" w:firstLine="456"/>
              <w:rPr>
                <w:rFonts w:ascii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 xml:space="preserve">                                年   月   日</w:t>
            </w:r>
          </w:p>
          <w:p w:rsidR="005A30F3" w:rsidRDefault="005A30F3" w:rsidP="00F511EE">
            <w:pPr>
              <w:spacing w:line="400" w:lineRule="exact"/>
              <w:jc w:val="center"/>
              <w:rPr>
                <w:rFonts w:ascii="宋体" w:eastAsia="等线" w:hAnsi="宋体"/>
                <w:sz w:val="24"/>
                <w:szCs w:val="24"/>
              </w:rPr>
            </w:pPr>
          </w:p>
        </w:tc>
      </w:tr>
    </w:tbl>
    <w:p w:rsidR="005A30F3" w:rsidRDefault="005A30F3" w:rsidP="005A30F3">
      <w:pPr>
        <w:ind w:firstLineChars="200" w:firstLine="616"/>
        <w:outlineLvl w:val="0"/>
        <w:rPr>
          <w:rFonts w:ascii="黑体" w:eastAsia="黑体" w:hAnsi="黑体" w:cs="黑体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30F3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0F3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0F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2020-06-16T07:00:00Z</dcterms:created>
  <dcterms:modified xsi:type="dcterms:W3CDTF">2020-06-16T07:00:00Z</dcterms:modified>
</cp:coreProperties>
</file>