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8D" w:rsidRDefault="009E2B8D" w:rsidP="009E2B8D">
      <w:pPr>
        <w:tabs>
          <w:tab w:val="left" w:pos="8897"/>
        </w:tabs>
        <w:spacing w:line="52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9E2B8D" w:rsidRDefault="009E2B8D" w:rsidP="009E2B8D">
      <w:pPr>
        <w:spacing w:line="520" w:lineRule="exact"/>
        <w:jc w:val="center"/>
        <w:rPr>
          <w:rFonts w:ascii="方正小标宋简体" w:eastAsia="方正小标宋简体" w:hAnsi="华文中宋" w:hint="eastAsia"/>
          <w:spacing w:val="-11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-11"/>
          <w:sz w:val="36"/>
          <w:szCs w:val="36"/>
        </w:rPr>
        <w:t>2020年度上海市工业互联网平台和专业服务商推荐目录</w:t>
      </w:r>
    </w:p>
    <w:p w:rsidR="009E2B8D" w:rsidRDefault="009E2B8D" w:rsidP="009E2B8D">
      <w:pPr>
        <w:spacing w:line="520" w:lineRule="exact"/>
        <w:ind w:firstLineChars="200" w:firstLine="616"/>
        <w:rPr>
          <w:rFonts w:ascii="黑体" w:eastAsia="黑体" w:hAnsi="黑体"/>
          <w:szCs w:val="32"/>
        </w:rPr>
      </w:pPr>
    </w:p>
    <w:p w:rsidR="009E2B8D" w:rsidRDefault="009E2B8D" w:rsidP="009E2B8D">
      <w:pPr>
        <w:spacing w:line="520" w:lineRule="exact"/>
        <w:ind w:leftChars="200" w:left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一、工业互联网平台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1.xIn3Plat工业互联网平台(上海宝信软件股份有限公司)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2．“星云智汇”工业互联网平台（上海电气集团数字科技有限公司）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3.电机设备远程运维服务工业互联网平台（上海电器科学研究所（集团）有限公司）</w:t>
      </w:r>
      <w:r>
        <w:rPr>
          <w:rFonts w:ascii="仿宋_GB2312" w:hAnsi="仿宋_GB2312" w:cs="仿宋_GB2312" w:hint="eastAsia"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4.智能云科</w:t>
      </w:r>
      <w:proofErr w:type="spellStart"/>
      <w:r>
        <w:rPr>
          <w:rFonts w:ascii="仿宋_GB2312" w:hAnsi="仿宋_GB2312" w:cs="仿宋_GB2312" w:hint="eastAsia"/>
          <w:szCs w:val="32"/>
        </w:rPr>
        <w:t>iSESOL</w:t>
      </w:r>
      <w:proofErr w:type="spellEnd"/>
      <w:r>
        <w:rPr>
          <w:rFonts w:ascii="仿宋_GB2312" w:hAnsi="仿宋_GB2312" w:cs="仿宋_GB2312" w:hint="eastAsia"/>
          <w:szCs w:val="32"/>
        </w:rPr>
        <w:t>工业互联网平台（智能云</w:t>
      </w:r>
      <w:proofErr w:type="gramStart"/>
      <w:r>
        <w:rPr>
          <w:rFonts w:ascii="仿宋_GB2312" w:hAnsi="仿宋_GB2312" w:cs="仿宋_GB2312" w:hint="eastAsia"/>
          <w:szCs w:val="32"/>
        </w:rPr>
        <w:t>科信息</w:t>
      </w:r>
      <w:proofErr w:type="gramEnd"/>
      <w:r>
        <w:rPr>
          <w:rFonts w:ascii="仿宋_GB2312" w:hAnsi="仿宋_GB2312" w:cs="仿宋_GB2312" w:hint="eastAsia"/>
          <w:szCs w:val="32"/>
        </w:rPr>
        <w:t>科技有限公司）</w:t>
      </w:r>
    </w:p>
    <w:p w:rsidR="009E2B8D" w:rsidRDefault="009E2B8D" w:rsidP="009E2B8D">
      <w:pPr>
        <w:spacing w:line="520" w:lineRule="exact"/>
        <w:ind w:leftChars="206" w:left="634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5.ZValley OS云</w:t>
      </w:r>
      <w:proofErr w:type="gramStart"/>
      <w:r>
        <w:rPr>
          <w:rFonts w:ascii="仿宋_GB2312" w:hAnsi="仿宋_GB2312" w:cs="仿宋_GB2312" w:hint="eastAsia"/>
          <w:szCs w:val="32"/>
        </w:rPr>
        <w:t>谷工业</w:t>
      </w:r>
      <w:proofErr w:type="gramEnd"/>
      <w:r>
        <w:rPr>
          <w:rFonts w:ascii="仿宋_GB2312" w:hAnsi="仿宋_GB2312" w:cs="仿宋_GB2312" w:hint="eastAsia"/>
          <w:szCs w:val="32"/>
        </w:rPr>
        <w:t>互联网平台（中科云</w:t>
      </w:r>
      <w:proofErr w:type="gramStart"/>
      <w:r>
        <w:rPr>
          <w:rFonts w:ascii="仿宋_GB2312" w:hAnsi="仿宋_GB2312" w:cs="仿宋_GB2312" w:hint="eastAsia"/>
          <w:szCs w:val="32"/>
        </w:rPr>
        <w:t>谷科技</w:t>
      </w:r>
      <w:proofErr w:type="gramEnd"/>
      <w:r>
        <w:rPr>
          <w:rFonts w:ascii="仿宋_GB2312" w:hAnsi="仿宋_GB2312" w:cs="仿宋_GB2312" w:hint="eastAsia"/>
          <w:szCs w:val="32"/>
        </w:rPr>
        <w:t>有限公司）6.工业互联网（两化融合）数字化服务平台（上海质量管理</w:t>
      </w:r>
    </w:p>
    <w:p w:rsidR="009E2B8D" w:rsidRDefault="009E2B8D" w:rsidP="009E2B8D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科学研究院）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7.天</w:t>
      </w:r>
      <w:proofErr w:type="gramStart"/>
      <w:r>
        <w:rPr>
          <w:rFonts w:ascii="仿宋_GB2312" w:hAnsi="仿宋_GB2312" w:cs="仿宋_GB2312" w:hint="eastAsia"/>
          <w:szCs w:val="32"/>
        </w:rPr>
        <w:t>翼云工业</w:t>
      </w:r>
      <w:proofErr w:type="gramEnd"/>
      <w:r>
        <w:rPr>
          <w:rFonts w:ascii="仿宋_GB2312" w:hAnsi="仿宋_GB2312" w:cs="仿宋_GB2312" w:hint="eastAsia"/>
          <w:szCs w:val="32"/>
        </w:rPr>
        <w:t>互联网平台（上海理想信息产业（集团）有限公司）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8.海尔</w:t>
      </w:r>
      <w:proofErr w:type="spellStart"/>
      <w:r>
        <w:rPr>
          <w:rFonts w:ascii="仿宋_GB2312" w:hAnsi="仿宋_GB2312" w:cs="仿宋_GB2312" w:hint="eastAsia"/>
          <w:szCs w:val="32"/>
        </w:rPr>
        <w:t>COSMOPlat</w:t>
      </w:r>
      <w:proofErr w:type="spellEnd"/>
      <w:r>
        <w:rPr>
          <w:rFonts w:ascii="仿宋_GB2312" w:hAnsi="仿宋_GB2312" w:cs="仿宋_GB2312" w:hint="eastAsia"/>
          <w:szCs w:val="32"/>
        </w:rPr>
        <w:t>工业互联网平台（海尔数字科技（上海）有限公司）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pacing w:val="-17"/>
          <w:szCs w:val="32"/>
        </w:rPr>
      </w:pPr>
      <w:r>
        <w:rPr>
          <w:rFonts w:ascii="仿宋_GB2312" w:hAnsi="仿宋_GB2312" w:cs="仿宋_GB2312" w:hint="eastAsia"/>
          <w:szCs w:val="32"/>
        </w:rPr>
        <w:t>9.</w:t>
      </w:r>
      <w:proofErr w:type="gramStart"/>
      <w:r>
        <w:rPr>
          <w:rFonts w:ascii="仿宋_GB2312" w:hAnsi="仿宋_GB2312" w:cs="仿宋_GB2312" w:hint="eastAsia"/>
          <w:spacing w:val="-17"/>
          <w:szCs w:val="32"/>
        </w:rPr>
        <w:t>鼎捷装备</w:t>
      </w:r>
      <w:proofErr w:type="gramEnd"/>
      <w:r>
        <w:rPr>
          <w:rFonts w:ascii="仿宋_GB2312" w:hAnsi="仿宋_GB2312" w:cs="仿宋_GB2312" w:hint="eastAsia"/>
          <w:spacing w:val="-17"/>
          <w:szCs w:val="32"/>
        </w:rPr>
        <w:t>制造行业工业互联网平台（</w:t>
      </w:r>
      <w:proofErr w:type="gramStart"/>
      <w:r>
        <w:rPr>
          <w:rFonts w:ascii="仿宋_GB2312" w:hAnsi="仿宋_GB2312" w:cs="仿宋_GB2312" w:hint="eastAsia"/>
          <w:spacing w:val="-17"/>
          <w:szCs w:val="32"/>
        </w:rPr>
        <w:t>鼎捷软件</w:t>
      </w:r>
      <w:proofErr w:type="gramEnd"/>
      <w:r>
        <w:rPr>
          <w:rFonts w:ascii="仿宋_GB2312" w:hAnsi="仿宋_GB2312" w:cs="仿宋_GB2312" w:hint="eastAsia"/>
          <w:spacing w:val="-17"/>
          <w:szCs w:val="32"/>
        </w:rPr>
        <w:t>股份有限公司）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10.基于智能数控系统的</w:t>
      </w:r>
      <w:proofErr w:type="spellStart"/>
      <w:r>
        <w:rPr>
          <w:rFonts w:ascii="仿宋_GB2312" w:hAnsi="仿宋_GB2312" w:cs="仿宋_GB2312" w:hint="eastAsia"/>
          <w:szCs w:val="32"/>
        </w:rPr>
        <w:t>NcCloud</w:t>
      </w:r>
      <w:proofErr w:type="spellEnd"/>
      <w:proofErr w:type="gramStart"/>
      <w:r>
        <w:rPr>
          <w:rFonts w:ascii="仿宋_GB2312" w:hAnsi="仿宋_GB2312" w:cs="仿宋_GB2312" w:hint="eastAsia"/>
          <w:szCs w:val="32"/>
        </w:rPr>
        <w:t>维宏机加工</w:t>
      </w:r>
      <w:proofErr w:type="gramEnd"/>
      <w:r>
        <w:rPr>
          <w:rFonts w:ascii="仿宋_GB2312" w:hAnsi="仿宋_GB2312" w:cs="仿宋_GB2312" w:hint="eastAsia"/>
          <w:szCs w:val="32"/>
        </w:rPr>
        <w:t>行业工业互联网平台（上海维宏电子科技股份有限公司）</w:t>
      </w:r>
      <w:r>
        <w:rPr>
          <w:rFonts w:ascii="仿宋_GB2312" w:hAnsi="仿宋_GB2312" w:cs="仿宋_GB2312" w:hint="eastAsia"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11.紫光</w:t>
      </w:r>
      <w:proofErr w:type="spellStart"/>
      <w:r>
        <w:rPr>
          <w:rFonts w:ascii="仿宋_GB2312" w:hAnsi="仿宋_GB2312" w:cs="仿宋_GB2312" w:hint="eastAsia"/>
          <w:szCs w:val="32"/>
        </w:rPr>
        <w:t>UNIPower</w:t>
      </w:r>
      <w:proofErr w:type="spellEnd"/>
      <w:r>
        <w:rPr>
          <w:rFonts w:ascii="仿宋_GB2312" w:hAnsi="仿宋_GB2312" w:cs="仿宋_GB2312" w:hint="eastAsia"/>
          <w:szCs w:val="32"/>
        </w:rPr>
        <w:t>工业互联网平台（紫光云（上海）数字科技有限公司）</w:t>
      </w:r>
    </w:p>
    <w:p w:rsidR="009E2B8D" w:rsidRDefault="009E2B8D" w:rsidP="009E2B8D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</w:p>
    <w:p w:rsidR="009E2B8D" w:rsidRDefault="009E2B8D" w:rsidP="009E2B8D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二、专业服务商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</w:t>
      </w:r>
      <w:proofErr w:type="gramStart"/>
      <w:r>
        <w:rPr>
          <w:rFonts w:ascii="仿宋_GB2312" w:hAnsi="仿宋_GB2312" w:cs="仿宋_GB2312" w:hint="eastAsia"/>
          <w:b/>
          <w:bCs/>
          <w:szCs w:val="32"/>
        </w:rPr>
        <w:t>云网服务</w:t>
      </w:r>
      <w:proofErr w:type="gramEnd"/>
      <w:r>
        <w:rPr>
          <w:rFonts w:ascii="仿宋_GB2312" w:hAnsi="仿宋_GB2312" w:cs="仿宋_GB2312" w:hint="eastAsia"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1.中国电信股份有限公司上海分公司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proofErr w:type="gramStart"/>
      <w:r>
        <w:rPr>
          <w:rFonts w:ascii="仿宋_GB2312" w:hAnsi="仿宋_GB2312" w:cs="仿宋_GB2312" w:hint="eastAsia"/>
          <w:szCs w:val="32"/>
        </w:rPr>
        <w:t>网宿科技</w:t>
      </w:r>
      <w:proofErr w:type="gramEnd"/>
      <w:r>
        <w:rPr>
          <w:rFonts w:ascii="仿宋_GB2312" w:hAnsi="仿宋_GB2312" w:cs="仿宋_GB2312" w:hint="eastAsia"/>
          <w:szCs w:val="32"/>
        </w:rPr>
        <w:t>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3.优刻得科技股份有限公司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（二）标识解析服务</w:t>
      </w:r>
      <w:r>
        <w:rPr>
          <w:rFonts w:ascii="仿宋_GB2312" w:hAnsi="仿宋_GB2312" w:cs="仿宋_GB2312" w:hint="eastAsia"/>
          <w:b/>
          <w:bCs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1.上海</w:t>
      </w:r>
      <w:proofErr w:type="gramStart"/>
      <w:r>
        <w:rPr>
          <w:rFonts w:ascii="仿宋_GB2312" w:hAnsi="仿宋_GB2312" w:cs="仿宋_GB2312" w:hint="eastAsia"/>
          <w:szCs w:val="32"/>
        </w:rPr>
        <w:t>华峰创享互联网络</w:t>
      </w:r>
      <w:proofErr w:type="gramEnd"/>
      <w:r>
        <w:rPr>
          <w:rFonts w:ascii="仿宋_GB2312" w:hAnsi="仿宋_GB2312" w:cs="仿宋_GB2312" w:hint="eastAsia"/>
          <w:szCs w:val="32"/>
        </w:rPr>
        <w:t>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2.工业互联网创新中心（上海）有限公司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3.捷玛计算机信息技术（上海）股份有限公司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（三）两化融合贯</w:t>
      </w:r>
      <w:proofErr w:type="gramStart"/>
      <w:r>
        <w:rPr>
          <w:rFonts w:ascii="仿宋_GB2312" w:hAnsi="仿宋_GB2312" w:cs="仿宋_GB2312" w:hint="eastAsia"/>
          <w:b/>
          <w:bCs/>
          <w:szCs w:val="32"/>
        </w:rPr>
        <w:t>标服务</w:t>
      </w:r>
      <w:proofErr w:type="gramEnd"/>
      <w:r>
        <w:rPr>
          <w:rFonts w:ascii="仿宋_GB2312" w:hAnsi="仿宋_GB2312" w:cs="仿宋_GB2312" w:hint="eastAsia"/>
          <w:b/>
          <w:bCs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1.上海工业自动化仪表研究院有限公司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2.上海东方申信科技发展有限公司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3.江苏畅远信息科技有限公司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4.上海信息投资咨询有限公司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（四）工业数据服务</w:t>
      </w:r>
      <w:r>
        <w:rPr>
          <w:rFonts w:ascii="仿宋_GB2312" w:hAnsi="仿宋_GB2312" w:cs="仿宋_GB2312" w:hint="eastAsia"/>
          <w:b/>
          <w:bCs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1.上海索辰信息科技股份有限公司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2.上海优</w:t>
      </w:r>
      <w:proofErr w:type="gramStart"/>
      <w:r>
        <w:rPr>
          <w:rFonts w:ascii="仿宋_GB2312" w:hAnsi="仿宋_GB2312" w:cs="仿宋_GB2312" w:hint="eastAsia"/>
          <w:szCs w:val="32"/>
        </w:rPr>
        <w:t>也信息</w:t>
      </w:r>
      <w:proofErr w:type="gramEnd"/>
      <w:r>
        <w:rPr>
          <w:rFonts w:ascii="仿宋_GB2312" w:hAnsi="仿宋_GB2312" w:cs="仿宋_GB2312" w:hint="eastAsia"/>
          <w:szCs w:val="32"/>
        </w:rPr>
        <w:t>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3.上海宝钢节能环保技术有限公司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4.上海极熵数据科技有限公司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5.上海道客网络科技有限公司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6.上海麦杰科技股份有限公司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7.上海数道信息科技有限公司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（五）集成服务</w:t>
      </w:r>
      <w:r>
        <w:rPr>
          <w:rFonts w:ascii="仿宋_GB2312" w:hAnsi="仿宋_GB2312" w:cs="仿宋_GB2312" w:hint="eastAsia"/>
          <w:b/>
          <w:bCs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proofErr w:type="gramStart"/>
      <w:r>
        <w:rPr>
          <w:rFonts w:ascii="仿宋_GB2312" w:hAnsi="仿宋_GB2312" w:cs="仿宋_GB2312" w:hint="eastAsia"/>
          <w:szCs w:val="32"/>
        </w:rPr>
        <w:t>宝武装</w:t>
      </w:r>
      <w:proofErr w:type="gramEnd"/>
      <w:r>
        <w:rPr>
          <w:rFonts w:ascii="仿宋_GB2312" w:hAnsi="仿宋_GB2312" w:cs="仿宋_GB2312" w:hint="eastAsia"/>
          <w:szCs w:val="32"/>
        </w:rPr>
        <w:t>备智能科技有限公司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2.上海上</w:t>
      </w:r>
      <w:proofErr w:type="gramStart"/>
      <w:r>
        <w:rPr>
          <w:rFonts w:ascii="仿宋_GB2312" w:hAnsi="仿宋_GB2312" w:cs="仿宋_GB2312" w:hint="eastAsia"/>
          <w:szCs w:val="32"/>
        </w:rPr>
        <w:t>实龙创</w:t>
      </w:r>
      <w:proofErr w:type="gramEnd"/>
      <w:r>
        <w:rPr>
          <w:rFonts w:ascii="仿宋_GB2312" w:hAnsi="仿宋_GB2312" w:cs="仿宋_GB2312" w:hint="eastAsia"/>
          <w:szCs w:val="32"/>
        </w:rPr>
        <w:t>智能科技股份有限公司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3.上海威士顿信息技术股份有限公司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4.上海东土远景工业科技有限公司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4.昂华（上海）自动化工程股份有限公司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5.上海永乾机电有限公司</w:t>
      </w:r>
    </w:p>
    <w:p w:rsidR="009E2B8D" w:rsidRDefault="009E2B8D" w:rsidP="009E2B8D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（六）工业信息安全服务</w:t>
      </w:r>
      <w:r>
        <w:rPr>
          <w:rFonts w:ascii="仿宋_GB2312" w:hAnsi="仿宋_GB2312" w:cs="仿宋_GB2312" w:hint="eastAsia"/>
          <w:b/>
          <w:bCs/>
          <w:szCs w:val="32"/>
        </w:rPr>
        <w:tab/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1.上海工业控制安全创新科技有限公司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2.上海三零卫士信息安全有限公司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proofErr w:type="gramStart"/>
      <w:r>
        <w:rPr>
          <w:rFonts w:ascii="仿宋_GB2312" w:hAnsi="仿宋_GB2312" w:cs="仿宋_GB2312" w:hint="eastAsia"/>
          <w:szCs w:val="32"/>
        </w:rPr>
        <w:t>上海观安信息技术</w:t>
      </w:r>
      <w:proofErr w:type="gramEnd"/>
      <w:r>
        <w:rPr>
          <w:rFonts w:ascii="仿宋_GB2312" w:hAnsi="仿宋_GB2312" w:cs="仿宋_GB2312" w:hint="eastAsia"/>
          <w:szCs w:val="32"/>
        </w:rPr>
        <w:t>股份有限公司</w:t>
      </w:r>
    </w:p>
    <w:p w:rsid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4.上海心河信息技术有限公司</w:t>
      </w:r>
    </w:p>
    <w:p w:rsidR="008F61CD" w:rsidRPr="009E2B8D" w:rsidRDefault="009E2B8D" w:rsidP="009E2B8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5.上海安言信息技术有限公司</w:t>
      </w:r>
    </w:p>
    <w:sectPr w:rsidR="008F61CD" w:rsidRPr="009E2B8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B8D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2B8D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8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2020-12-31T04:36:00Z</dcterms:created>
  <dcterms:modified xsi:type="dcterms:W3CDTF">2020-12-31T04:36:00Z</dcterms:modified>
</cp:coreProperties>
</file>