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D" w:rsidRDefault="001C346D" w:rsidP="001C346D">
      <w:pPr>
        <w:widowControl/>
        <w:spacing w:line="480" w:lineRule="exact"/>
        <w:jc w:val="left"/>
        <w:rPr>
          <w:rFonts w:ascii="黑体" w:eastAsia="黑体" w:hAnsi="黑体" w:cs="黑体" w:hint="eastAsia"/>
          <w:b/>
          <w:bCs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  <w:r>
        <w:rPr>
          <w:rFonts w:ascii="黑体" w:eastAsia="黑体" w:hAnsi="黑体" w:cs="黑体" w:hint="eastAsia"/>
          <w:b/>
          <w:bCs/>
          <w:kern w:val="0"/>
          <w:szCs w:val="32"/>
        </w:rPr>
        <w:t xml:space="preserve">       </w:t>
      </w:r>
    </w:p>
    <w:p w:rsidR="001C346D" w:rsidRDefault="001C346D" w:rsidP="001C346D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上海市工业节能和合同能源管理专项资金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  <w:t>（能源管理中心建设）项目验收申请表</w:t>
      </w:r>
    </w:p>
    <w:p w:rsidR="001C346D" w:rsidRDefault="001C346D" w:rsidP="001C346D">
      <w:pPr>
        <w:widowControl/>
        <w:spacing w:line="480" w:lineRule="exact"/>
        <w:jc w:val="right"/>
        <w:rPr>
          <w:kern w:val="0"/>
          <w:sz w:val="24"/>
          <w:szCs w:val="24"/>
        </w:rPr>
      </w:pPr>
      <w:r>
        <w:rPr>
          <w:kern w:val="0"/>
          <w:szCs w:val="21"/>
        </w:rPr>
        <w:t xml:space="preserve">                                                                                                           </w:t>
      </w:r>
      <w:r>
        <w:rPr>
          <w:rFonts w:hAnsi="宋体"/>
          <w:kern w:val="0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2313"/>
        <w:gridCol w:w="1495"/>
        <w:gridCol w:w="567"/>
        <w:gridCol w:w="2682"/>
        <w:gridCol w:w="191"/>
        <w:gridCol w:w="1384"/>
        <w:gridCol w:w="437"/>
        <w:gridCol w:w="1119"/>
        <w:gridCol w:w="849"/>
        <w:gridCol w:w="831"/>
        <w:gridCol w:w="909"/>
        <w:gridCol w:w="1187"/>
      </w:tblGrid>
      <w:tr w:rsidR="001C346D" w:rsidTr="00B33227">
        <w:trPr>
          <w:trHeight w:val="454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1C346D" w:rsidTr="00B33227">
        <w:trPr>
          <w:trHeight w:val="447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开竣工日期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项目联系人</w:t>
            </w:r>
          </w:p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及联系电话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1C346D" w:rsidTr="00B33227">
        <w:trPr>
          <w:trHeight w:val="1064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项目建设必要性（地区、单位资源消耗的现状、存在的主要问题）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1C346D" w:rsidTr="00B33227">
        <w:trPr>
          <w:trHeight w:val="547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ind w:firstLine="315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本栏主要填写本项目土建工程及数量，新增主要设备及全部新增设备台数，改造的主要配套辅助工程等内容。</w:t>
            </w:r>
          </w:p>
        </w:tc>
      </w:tr>
      <w:tr w:rsidR="001C346D" w:rsidTr="00B33227">
        <w:trPr>
          <w:trHeight w:val="970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建成后达到目标（节能情况，污染物减排放情况）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（注：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必须注明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项目实施后可能达到的具体目标，如节能**吨标准煤，节油**吨，节电**万千瓦时，削减二氧化硫**吨，减排二氧化碳**吨等）</w:t>
            </w:r>
          </w:p>
        </w:tc>
      </w:tr>
      <w:tr w:rsidR="001C346D" w:rsidTr="00B33227">
        <w:trPr>
          <w:trHeight w:val="425"/>
          <w:jc w:val="center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工程建设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计量设备购置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辅助设施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1C346D" w:rsidTr="00B33227">
        <w:trPr>
          <w:trHeight w:val="454"/>
          <w:jc w:val="center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1C346D" w:rsidTr="00B33227">
        <w:trPr>
          <w:trHeight w:val="62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项目前期工作情况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1C346D" w:rsidTr="00B33227">
        <w:trPr>
          <w:trHeight w:val="38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11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346D" w:rsidRDefault="001C346D" w:rsidP="00B33227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8F61CD" w:rsidRPr="001C346D" w:rsidRDefault="001C346D" w:rsidP="001C346D">
      <w:pPr>
        <w:autoSpaceDE w:val="0"/>
        <w:autoSpaceDN w:val="0"/>
        <w:adjustRightInd w:val="0"/>
        <w:ind w:firstLineChars="200" w:firstLine="456"/>
        <w:jc w:val="left"/>
      </w:pPr>
      <w:r>
        <w:rPr>
          <w:rFonts w:ascii="仿宋_GB2312" w:hAnsi="仿宋_GB2312" w:cs="仿宋_GB2312" w:hint="eastAsia"/>
          <w:bCs/>
          <w:kern w:val="0"/>
          <w:sz w:val="24"/>
          <w:szCs w:val="24"/>
        </w:rPr>
        <w:t>注:建成后达到目标必须注明实施后可能达到的具体目标，如节能**吨标准煤，节油**吨，节电**万千瓦时（单位产品能耗节能率=1-（能源管理中心实施</w:t>
      </w:r>
      <w:proofErr w:type="gramStart"/>
      <w:r>
        <w:rPr>
          <w:rFonts w:ascii="仿宋_GB2312" w:hAnsi="仿宋_GB2312" w:cs="仿宋_GB2312" w:hint="eastAsia"/>
          <w:bCs/>
          <w:kern w:val="0"/>
          <w:sz w:val="24"/>
          <w:szCs w:val="24"/>
        </w:rPr>
        <w:t>后单位</w:t>
      </w:r>
      <w:proofErr w:type="gramEnd"/>
      <w:r>
        <w:rPr>
          <w:rFonts w:ascii="仿宋_GB2312" w:hAnsi="仿宋_GB2312" w:cs="仿宋_GB2312" w:hint="eastAsia"/>
          <w:bCs/>
          <w:kern w:val="0"/>
          <w:sz w:val="24"/>
          <w:szCs w:val="24"/>
        </w:rPr>
        <w:t>产品能耗/能源管理中心实施前单位产品能耗×100%），节能量=单位产品能耗节能率×项目实施前的产量）</w:t>
      </w:r>
    </w:p>
    <w:sectPr w:rsidR="008F61CD" w:rsidRPr="001C346D" w:rsidSect="001C346D">
      <w:footerReference w:type="default" r:id="rId4"/>
      <w:footerReference w:type="first" r:id="rId5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A9" w:rsidRDefault="0056355F" w:rsidP="00454C20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D157A9" w:rsidRDefault="0056355F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1C346D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A9" w:rsidRDefault="0056355F">
    <w:pPr>
      <w:pStyle w:val="a3"/>
      <w:wordWrap w:val="0"/>
      <w:jc w:val="right"/>
    </w:pPr>
    <w:r>
      <w:rPr>
        <w:rStyle w:val="a4"/>
        <w:rFonts w:hint="eastAsia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C346D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46D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55F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238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346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1C346D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qFormat/>
    <w:rsid w:val="001C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2021-01-15T09:26:00Z</dcterms:created>
  <dcterms:modified xsi:type="dcterms:W3CDTF">2021-01-15T09:27:00Z</dcterms:modified>
</cp:coreProperties>
</file>