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C5" w:rsidRDefault="00684BC5" w:rsidP="00684BC5">
      <w:pPr>
        <w:widowControl/>
        <w:spacing w:line="4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1</w:t>
      </w:r>
    </w:p>
    <w:p w:rsidR="00684BC5" w:rsidRDefault="00684BC5" w:rsidP="00684BC5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D26A88">
        <w:rPr>
          <w:rFonts w:ascii="方正小标宋简体" w:eastAsia="方正小标宋简体" w:hAnsi="方正小标宋简体" w:cs="方正小标宋简体" w:hint="eastAsia"/>
          <w:sz w:val="36"/>
          <w:szCs w:val="36"/>
        </w:rPr>
        <w:t>前三批绿色设计示范企业名单</w:t>
      </w:r>
    </w:p>
    <w:p w:rsidR="00684BC5" w:rsidRPr="00D26A88" w:rsidRDefault="00684BC5" w:rsidP="00684BC5">
      <w:pPr>
        <w:pStyle w:val="a0"/>
        <w:rPr>
          <w:rFonts w:hint="eastAsia"/>
        </w:rPr>
      </w:pPr>
    </w:p>
    <w:tbl>
      <w:tblPr>
        <w:tblStyle w:val="a9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4645"/>
        <w:gridCol w:w="1450"/>
      </w:tblGrid>
      <w:tr w:rsidR="00684BC5" w:rsidTr="00F7053A">
        <w:trPr>
          <w:trHeight w:val="586"/>
          <w:jc w:val="center"/>
        </w:trPr>
        <w:tc>
          <w:tcPr>
            <w:tcW w:w="1701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批次</w:t>
            </w:r>
          </w:p>
        </w:tc>
        <w:tc>
          <w:tcPr>
            <w:tcW w:w="4645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450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主管部门</w:t>
            </w:r>
          </w:p>
        </w:tc>
      </w:tr>
      <w:tr w:rsidR="00684BC5" w:rsidTr="00F7053A">
        <w:trPr>
          <w:trHeight w:val="845"/>
          <w:jc w:val="center"/>
        </w:trPr>
        <w:tc>
          <w:tcPr>
            <w:tcW w:w="1701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第一批</w:t>
            </w:r>
          </w:p>
        </w:tc>
        <w:tc>
          <w:tcPr>
            <w:tcW w:w="4645" w:type="dxa"/>
            <w:vAlign w:val="center"/>
          </w:tcPr>
          <w:p w:rsidR="00684BC5" w:rsidRDefault="00684BC5" w:rsidP="00F7053A">
            <w:pPr>
              <w:spacing w:line="34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安硕文教用品（上海）股份有限公司</w:t>
            </w:r>
          </w:p>
        </w:tc>
        <w:tc>
          <w:tcPr>
            <w:tcW w:w="1450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青浦区</w:t>
            </w:r>
          </w:p>
        </w:tc>
      </w:tr>
      <w:tr w:rsidR="00684BC5" w:rsidTr="00F7053A">
        <w:trPr>
          <w:trHeight w:val="776"/>
          <w:jc w:val="center"/>
        </w:trPr>
        <w:tc>
          <w:tcPr>
            <w:tcW w:w="1701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第一批</w:t>
            </w:r>
          </w:p>
        </w:tc>
        <w:tc>
          <w:tcPr>
            <w:tcW w:w="4645" w:type="dxa"/>
            <w:vAlign w:val="center"/>
          </w:tcPr>
          <w:p w:rsidR="00684BC5" w:rsidRDefault="00684BC5" w:rsidP="00F7053A">
            <w:pPr>
              <w:spacing w:line="34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上海家化联合股份有限公司</w:t>
            </w:r>
          </w:p>
        </w:tc>
        <w:tc>
          <w:tcPr>
            <w:tcW w:w="1450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青浦区</w:t>
            </w:r>
          </w:p>
        </w:tc>
      </w:tr>
      <w:tr w:rsidR="00684BC5" w:rsidTr="00F7053A">
        <w:trPr>
          <w:trHeight w:val="830"/>
          <w:jc w:val="center"/>
        </w:trPr>
        <w:tc>
          <w:tcPr>
            <w:tcW w:w="1701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第二批</w:t>
            </w:r>
          </w:p>
        </w:tc>
        <w:tc>
          <w:tcPr>
            <w:tcW w:w="4645" w:type="dxa"/>
            <w:vAlign w:val="center"/>
          </w:tcPr>
          <w:p w:rsidR="00684BC5" w:rsidRDefault="00684BC5" w:rsidP="00F7053A">
            <w:pPr>
              <w:spacing w:line="34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立邦涂料（中国）有限公司</w:t>
            </w:r>
          </w:p>
        </w:tc>
        <w:tc>
          <w:tcPr>
            <w:tcW w:w="1450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浦东新区</w:t>
            </w:r>
          </w:p>
        </w:tc>
      </w:tr>
      <w:tr w:rsidR="00684BC5" w:rsidTr="00F7053A">
        <w:trPr>
          <w:trHeight w:val="830"/>
          <w:jc w:val="center"/>
        </w:trPr>
        <w:tc>
          <w:tcPr>
            <w:tcW w:w="1701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第三批</w:t>
            </w:r>
          </w:p>
        </w:tc>
        <w:tc>
          <w:tcPr>
            <w:tcW w:w="4645" w:type="dxa"/>
            <w:vAlign w:val="center"/>
          </w:tcPr>
          <w:p w:rsidR="00684BC5" w:rsidRDefault="00684BC5" w:rsidP="00F7053A">
            <w:pPr>
              <w:spacing w:line="34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上海昂丰矿机科技有限公司</w:t>
            </w:r>
          </w:p>
        </w:tc>
        <w:tc>
          <w:tcPr>
            <w:tcW w:w="1450" w:type="dxa"/>
            <w:vAlign w:val="center"/>
          </w:tcPr>
          <w:p w:rsidR="00684BC5" w:rsidRDefault="00684BC5" w:rsidP="00F7053A">
            <w:pPr>
              <w:spacing w:line="3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浦东新区</w:t>
            </w:r>
          </w:p>
        </w:tc>
      </w:tr>
    </w:tbl>
    <w:p w:rsidR="00684BC5" w:rsidRDefault="00684BC5" w:rsidP="00684BC5">
      <w:pPr>
        <w:spacing w:line="560" w:lineRule="exact"/>
        <w:rPr>
          <w:szCs w:val="32"/>
        </w:rPr>
      </w:pPr>
    </w:p>
    <w:p w:rsidR="00684BC5" w:rsidRDefault="00684BC5" w:rsidP="00684BC5">
      <w:pPr>
        <w:spacing w:line="560" w:lineRule="exact"/>
        <w:rPr>
          <w:szCs w:val="32"/>
        </w:rPr>
      </w:pPr>
    </w:p>
    <w:p w:rsidR="00684BC5" w:rsidRDefault="00684BC5" w:rsidP="00684BC5">
      <w:pPr>
        <w:spacing w:line="560" w:lineRule="exact"/>
        <w:rPr>
          <w:szCs w:val="32"/>
        </w:rPr>
      </w:pPr>
    </w:p>
    <w:p w:rsidR="00684BC5" w:rsidRDefault="00684BC5" w:rsidP="00684BC5">
      <w:pPr>
        <w:spacing w:line="560" w:lineRule="exact"/>
        <w:rPr>
          <w:szCs w:val="32"/>
        </w:rPr>
        <w:sectPr w:rsidR="00684BC5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684BC5" w:rsidRPr="00D26A88" w:rsidRDefault="00684BC5" w:rsidP="00684BC5">
      <w:pPr>
        <w:pStyle w:val="a0"/>
        <w:ind w:left="0"/>
        <w:rPr>
          <w:rFonts w:ascii="黑体" w:eastAsia="黑体" w:hAnsi="黑体" w:cs="黑体" w:hint="eastAsia"/>
          <w:sz w:val="32"/>
          <w:szCs w:val="32"/>
        </w:rPr>
      </w:pPr>
      <w:r w:rsidRPr="00D26A88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spacing w:line="560" w:lineRule="exact"/>
        <w:rPr>
          <w:szCs w:val="32"/>
        </w:rPr>
      </w:pPr>
    </w:p>
    <w:p w:rsidR="00684BC5" w:rsidRDefault="00684BC5" w:rsidP="00684BC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工业产品绿色设计示范企业</w:t>
      </w:r>
    </w:p>
    <w:p w:rsidR="00684BC5" w:rsidRDefault="00684BC5" w:rsidP="00684BC5">
      <w:pPr>
        <w:pStyle w:val="a0"/>
        <w:rPr>
          <w:rFonts w:hint="eastAsia"/>
        </w:rPr>
      </w:pPr>
    </w:p>
    <w:p w:rsidR="00684BC5" w:rsidRDefault="00684BC5" w:rsidP="00684BC5">
      <w:pPr>
        <w:pStyle w:val="a0"/>
        <w:rPr>
          <w:rFonts w:hint="eastAsia"/>
        </w:rPr>
      </w:pPr>
    </w:p>
    <w:p w:rsidR="00684BC5" w:rsidRDefault="00684BC5" w:rsidP="00684BC5">
      <w:pPr>
        <w:pStyle w:val="a0"/>
        <w:rPr>
          <w:rFonts w:hint="eastAsia"/>
        </w:rPr>
      </w:pPr>
    </w:p>
    <w:p w:rsidR="00684BC5" w:rsidRDefault="00684BC5" w:rsidP="00684BC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申报书</w:t>
      </w: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spacing w:line="480" w:lineRule="auto"/>
        <w:rPr>
          <w:szCs w:val="32"/>
        </w:rPr>
      </w:pPr>
    </w:p>
    <w:p w:rsidR="00684BC5" w:rsidRDefault="00684BC5" w:rsidP="00684BC5">
      <w:pPr>
        <w:spacing w:line="480" w:lineRule="auto"/>
        <w:ind w:firstLineChars="500" w:firstLine="1570"/>
        <w:rPr>
          <w:szCs w:val="32"/>
          <w:u w:val="single"/>
        </w:rPr>
      </w:pPr>
      <w:r>
        <w:rPr>
          <w:szCs w:val="32"/>
        </w:rPr>
        <w:t>企业名称：</w:t>
      </w:r>
      <w:r>
        <w:rPr>
          <w:szCs w:val="32"/>
          <w:u w:val="single"/>
        </w:rPr>
        <w:t>（加盖单位公章）</w:t>
      </w:r>
      <w:r>
        <w:rPr>
          <w:szCs w:val="32"/>
          <w:u w:val="single"/>
        </w:rPr>
        <w:t xml:space="preserve">       </w:t>
      </w:r>
    </w:p>
    <w:p w:rsidR="00684BC5" w:rsidRDefault="00684BC5" w:rsidP="00684BC5">
      <w:pPr>
        <w:ind w:firstLineChars="500" w:firstLine="1570"/>
        <w:rPr>
          <w:szCs w:val="32"/>
        </w:rPr>
      </w:pPr>
    </w:p>
    <w:p w:rsidR="00684BC5" w:rsidRDefault="00684BC5" w:rsidP="00684BC5">
      <w:pPr>
        <w:spacing w:line="480" w:lineRule="auto"/>
        <w:ind w:firstLineChars="500" w:firstLine="1570"/>
        <w:rPr>
          <w:szCs w:val="32"/>
          <w:u w:val="single"/>
        </w:rPr>
      </w:pPr>
      <w:r>
        <w:rPr>
          <w:szCs w:val="32"/>
        </w:rPr>
        <w:t>推荐单位：</w:t>
      </w:r>
      <w:r>
        <w:rPr>
          <w:szCs w:val="32"/>
          <w:u w:val="single"/>
        </w:rPr>
        <w:t xml:space="preserve">                       </w:t>
      </w: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spacing w:line="480" w:lineRule="auto"/>
        <w:jc w:val="center"/>
        <w:rPr>
          <w:szCs w:val="32"/>
        </w:rPr>
      </w:pPr>
      <w:r>
        <w:rPr>
          <w:szCs w:val="32"/>
        </w:rPr>
        <w:t>工业和信息化部制</w:t>
      </w:r>
    </w:p>
    <w:p w:rsidR="00684BC5" w:rsidRDefault="00684BC5" w:rsidP="00684BC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szCs w:val="32"/>
        </w:rPr>
        <w:t xml:space="preserve">  </w:t>
      </w:r>
      <w:r>
        <w:rPr>
          <w:szCs w:val="32"/>
        </w:rPr>
        <w:t>月</w:t>
      </w:r>
      <w:r>
        <w:rPr>
          <w:szCs w:val="32"/>
        </w:rPr>
        <w:t xml:space="preserve">  </w:t>
      </w:r>
      <w:r>
        <w:rPr>
          <w:szCs w:val="32"/>
        </w:rPr>
        <w:t>日</w:t>
      </w:r>
      <w:r>
        <w:rPr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 写 要 求</w:t>
      </w:r>
    </w:p>
    <w:p w:rsidR="00684BC5" w:rsidRDefault="00684BC5" w:rsidP="00684BC5">
      <w:pPr>
        <w:spacing w:line="560" w:lineRule="exact"/>
        <w:rPr>
          <w:szCs w:val="32"/>
        </w:rPr>
      </w:pPr>
    </w:p>
    <w:p w:rsidR="00684BC5" w:rsidRDefault="00684BC5" w:rsidP="00684BC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一、企业应如实、详细填报申报书各项内容，对全部资料的真实性负责；</w:t>
      </w:r>
    </w:p>
    <w:p w:rsidR="00684BC5" w:rsidRDefault="00684BC5" w:rsidP="00684BC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二、“推荐单位”为各省、自治区、直辖市及计划单列市、新疆生产建设兵团工业和信息化主管部门，有关中央企业，名称填写全称；</w:t>
      </w:r>
    </w:p>
    <w:p w:rsidR="00684BC5" w:rsidRDefault="00684BC5" w:rsidP="00684BC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三、所属行业主要包括电子电器、纺织、机械装备、汽车及配件、轻工及其他；</w:t>
      </w:r>
    </w:p>
    <w:p w:rsidR="00684BC5" w:rsidRDefault="00684BC5" w:rsidP="00684BC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四、按照规定格式填写和编制，在工业节能与绿色发展管理平台（https://green.miit.gov.cn）上提交PDF电子版材料，申报书及附件证明材料应为一个PDF文件。</w:t>
      </w: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szCs w:val="32"/>
        </w:rPr>
      </w:pPr>
    </w:p>
    <w:p w:rsidR="00684BC5" w:rsidRDefault="00684BC5" w:rsidP="00684BC5">
      <w:pPr>
        <w:rPr>
          <w:rFonts w:eastAsia="黑体"/>
          <w:szCs w:val="32"/>
        </w:rPr>
      </w:pPr>
      <w:r>
        <w:rPr>
          <w:szCs w:val="32"/>
        </w:rPr>
        <w:br w:type="page"/>
      </w:r>
      <w:r>
        <w:rPr>
          <w:rFonts w:eastAsia="黑体"/>
          <w:szCs w:val="32"/>
        </w:rPr>
        <w:t>一、基本信息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126"/>
        <w:gridCol w:w="677"/>
        <w:gridCol w:w="1240"/>
        <w:gridCol w:w="209"/>
        <w:gridCol w:w="2127"/>
      </w:tblGrid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/统一社会信用代码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绿色产品销售收入</w:t>
            </w:r>
          </w:p>
        </w:tc>
        <w:tc>
          <w:tcPr>
            <w:tcW w:w="2126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2019年：</w:t>
            </w:r>
          </w:p>
        </w:tc>
        <w:tc>
          <w:tcPr>
            <w:tcW w:w="2126" w:type="dxa"/>
            <w:gridSpan w:val="3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2020年：</w:t>
            </w:r>
          </w:p>
        </w:tc>
        <w:tc>
          <w:tcPr>
            <w:tcW w:w="2127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2021年：</w:t>
            </w:r>
          </w:p>
        </w:tc>
      </w:tr>
      <w:tr w:rsidR="00684BC5" w:rsidTr="00F7053A">
        <w:trPr>
          <w:cantSplit/>
          <w:trHeight w:val="875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2019-2021年绿色产品累计开发数（种）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890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截至2021年相关专利数（含软著）（项）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860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2019-2021年参与相关标准制修订（项）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800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基于生命周期评价方法的产品碳足迹报告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□有            □无</w:t>
            </w: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 w:rsidR="00684BC5" w:rsidRDefault="00684BC5" w:rsidP="00F7053A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申报工作</w:t>
            </w:r>
          </w:p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567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4BC5" w:rsidTr="00F7053A">
        <w:trPr>
          <w:cantSplit/>
          <w:trHeight w:val="90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主要包括：企业基本情况、经营状况、主导产品及市场占有率、主要工艺和产能、管理体系及所获奖励荣誉等情况。</w:t>
            </w:r>
          </w:p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（800字以内）</w:t>
            </w: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684BC5" w:rsidTr="00F7053A">
        <w:trPr>
          <w:cantSplit/>
          <w:trHeight w:val="90"/>
          <w:jc w:val="center"/>
        </w:trPr>
        <w:tc>
          <w:tcPr>
            <w:tcW w:w="2298" w:type="dxa"/>
            <w:vAlign w:val="center"/>
          </w:tcPr>
          <w:p w:rsidR="00684BC5" w:rsidRDefault="00684BC5" w:rsidP="00F70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企业绿色设计亮点及成效</w:t>
            </w:r>
          </w:p>
        </w:tc>
        <w:tc>
          <w:tcPr>
            <w:tcW w:w="6379" w:type="dxa"/>
            <w:gridSpan w:val="5"/>
            <w:vAlign w:val="center"/>
          </w:tcPr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主要包括：</w:t>
            </w:r>
          </w:p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3、绿色产品推广做法和成效，参与制定绿色产品相关的技术规范、标准或政策，绿色产品在产品结构中比重、销量及产值情况，绿色品牌培育和发展经验。</w:t>
            </w:r>
          </w:p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（1000字以内）</w:t>
            </w:r>
          </w:p>
          <w:p w:rsidR="00684BC5" w:rsidRDefault="00684BC5" w:rsidP="00F7053A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684BC5" w:rsidRDefault="00684BC5" w:rsidP="00F7053A">
            <w:pPr>
              <w:pStyle w:val="a0"/>
              <w:spacing w:line="300" w:lineRule="exact"/>
              <w:ind w:left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</w:tbl>
    <w:p w:rsidR="00684BC5" w:rsidRDefault="00684BC5" w:rsidP="00684BC5">
      <w:pPr>
        <w:outlineLvl w:val="1"/>
        <w:rPr>
          <w:rFonts w:eastAsia="黑体"/>
          <w:szCs w:val="32"/>
        </w:rPr>
      </w:pPr>
      <w:r>
        <w:rPr>
          <w:rFonts w:eastAsia="楷体_GB2312"/>
          <w:b/>
          <w:szCs w:val="32"/>
        </w:rPr>
        <w:br w:type="page"/>
      </w:r>
      <w:r>
        <w:rPr>
          <w:rFonts w:eastAsia="黑体"/>
          <w:szCs w:val="32"/>
        </w:rPr>
        <w:t>二、</w:t>
      </w:r>
      <w:bookmarkStart w:id="0" w:name="_Hlk65760745"/>
      <w:r>
        <w:rPr>
          <w:rFonts w:eastAsia="黑体"/>
          <w:szCs w:val="32"/>
        </w:rPr>
        <w:t>绿色设计示范企业自评价表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176"/>
        <w:gridCol w:w="3852"/>
        <w:gridCol w:w="1417"/>
        <w:gridCol w:w="609"/>
        <w:gridCol w:w="2016"/>
      </w:tblGrid>
      <w:tr w:rsidR="00684BC5" w:rsidTr="00F7053A">
        <w:trPr>
          <w:trHeight w:val="506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评价要素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评价结果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证明材料说明及页码索引</w:t>
            </w:r>
          </w:p>
        </w:tc>
      </w:tr>
      <w:tr w:rsidR="00684BC5" w:rsidTr="00F7053A">
        <w:trPr>
          <w:trHeight w:val="506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1、申报企业基本条件（一票否决项）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符合情况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——</w:t>
            </w:r>
          </w:p>
        </w:tc>
      </w:tr>
      <w:tr w:rsidR="00684BC5" w:rsidTr="00F7053A">
        <w:trPr>
          <w:trHeight w:val="506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1.1具有独立法人资格。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□符合 □不符合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1176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□符合 □不符合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6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——</w:t>
            </w:r>
          </w:p>
        </w:tc>
      </w:tr>
      <w:tr w:rsidR="00684BC5" w:rsidTr="00F7053A">
        <w:trPr>
          <w:trHeight w:val="506"/>
          <w:jc w:val="center"/>
        </w:trPr>
        <w:tc>
          <w:tcPr>
            <w:tcW w:w="6257" w:type="dxa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30分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——</w:t>
            </w:r>
          </w:p>
        </w:tc>
      </w:tr>
      <w:tr w:rsidR="00684BC5" w:rsidTr="00F7053A">
        <w:trPr>
          <w:trHeight w:val="1857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2.1企业绿色低碳发展战略和措施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拥有明确的绿色低碳循环发展战略，具备开展产品生命周期评价、碳足迹评价的基础能力，并能够根据评价结果进行产品优化和改进，提出产品绿色低碳水平提升措施。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6-10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样例: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企业拥有明确的绿色低碳循环发展战略，具有碳足迹评价及生命周期评价能力，提出产品绿色低碳水平提升措施。详见申报书Px-Px。</w:t>
            </w:r>
          </w:p>
        </w:tc>
      </w:tr>
      <w:tr w:rsidR="00684BC5" w:rsidTr="00F7053A">
        <w:trPr>
          <w:trHeight w:val="1078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拥有明确的绿色低碳循环发展战略，具备开展产品生命周期评价、碳足迹评价的基础能力。</w:t>
            </w:r>
          </w:p>
        </w:tc>
        <w:tc>
          <w:tcPr>
            <w:tcW w:w="1417" w:type="dxa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1-5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1173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无明确的绿色低碳循环发展战略，无开展产品生命周期评价、碳足迹评价的基础能力。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684BC5" w:rsidTr="00F7053A">
        <w:trPr>
          <w:trHeight w:val="2001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2.2管理能力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通过ISO9001质量管理体系认证、ISO14001环境管理体系认证、ISO50001能源管理体系认证、ISO45001职业健康安全管理体系认证及本行业代表性管理体系认证中的任意3项及以上。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样例: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通过ISO9001质量管理体系认证、ISO14001环境管理体系认证等n项认证，详见申报书Px-Px。</w:t>
            </w:r>
          </w:p>
        </w:tc>
      </w:tr>
      <w:tr w:rsidR="00684BC5" w:rsidTr="00F7053A">
        <w:trPr>
          <w:trHeight w:val="751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82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82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2.3市场竞争力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370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2.4市场影响力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2.5企业运营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运营及财务状况良好，且近3年（2019-2021年）连续实现盈利。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——</w:t>
            </w:r>
          </w:p>
        </w:tc>
      </w:tr>
      <w:tr w:rsidR="00684BC5" w:rsidTr="00F7053A">
        <w:trPr>
          <w:trHeight w:val="505"/>
          <w:jc w:val="center"/>
        </w:trPr>
        <w:tc>
          <w:tcPr>
            <w:tcW w:w="6257" w:type="dxa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70分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——</w:t>
            </w:r>
          </w:p>
        </w:tc>
      </w:tr>
      <w:tr w:rsidR="00684BC5" w:rsidTr="00F7053A">
        <w:trPr>
          <w:trHeight w:val="1041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3.1绿色设计实力（20分）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3.1.1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创新能力</w:t>
            </w:r>
          </w:p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1042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1091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3.1.2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研发投入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2019-2021年间研发经费支出及占主营业务收入比重，处于行业领先水平。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2019-2021年间研发经费支出及占主营业务收入比重，处于行业较好水平。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2019-2021年间研发经费支出及占主营业务收入比重，处于行业平均水平。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bottom w:val="nil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bottom w:val="nil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3.1.3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创新水平（6分）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2019-2021年间获得绿色设计技术或产品相关的发明专利、软件著作权、相关奖项，合计10项及以上。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2019-2021年间获得绿色设计技术或产品相关的发明专利、软件著作权、相关奖项，合计5-9项。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2019-2021年间获得绿色设计技术或产品相关的发明专利、软件著作权、相关奖项，合计1-4项。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2019-2021年间未获得相关的发明专利、软件著作权、相关奖项。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3.1.4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人员团队</w:t>
            </w:r>
          </w:p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建有专门的产品设计研发机构，团队人员30人（含）以上。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建有专门的产品设计研发机构，团队人员10-29人。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建有专门的产品设计研发机构，团队人员10人以下。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3.2绿色设计基础和关键技术应用（25分）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3.2.1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系统设计工具与方法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3.2.2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设计应用转化能力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3.2.3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全生命周期评价应用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提供3份及以上产品的生命周期评价报告，且报告包含碳足迹定量评估内容，提出产品绿色低碳水平提升措施。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样例: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企业拥有明确的绿色，提供产品生命周期评价报告n份，报告均涉及碳足迹定量评估，提出了提升产品绿色低碳水平的……措施。详见申报书Px-Px。</w:t>
            </w: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提供2份及以上产品的生命周期评价报告，且报告包含碳足迹定量评估内容，提出产品绿色低碳水平提升措施。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提供1份及以上产品的生命周期评价报告，且报告包含碳足迹定量评估内容，提出产品绿色低碳水平提升措施。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未提供生命周期评价报告，或报告未包含碳足迹定量评估内容。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3.2.4关键技术突破和应用（8分）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在轻量化、低碳化、循环化、数字化、模块化、集成化、设计制造一体化等方面，采用3项及以上绿色设计关键技术，并提供应用案例。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在轻量化、低碳化、循环化、数字化、模块化、集成化、设计制造一体化等方面，采用2项绿色设计关键技术，并提供应用案例。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在轻量化、低碳化、循环化、数字化、模块化、集成化、设计制造一体化等方面，采用1项绿色设计关键技术，并提供应用案例。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无相关技术应用情况。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3.3绿色设计产品情况（20分）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3.3.1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绿色产品开发情况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期间，累计开发绿色产品10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2019-2021年期间，累计开发绿色产品6-10种。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2019-2021年期间，累计开发绿色产品0-5种。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3.3.2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绿色产品生产能力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3.3.3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绿色产品销售情况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3.3.4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标准政策参与情况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2019-2021年期间，申报企业牵头或参与制定各类绿色设计、绿色产品及绿色制造相关标准、技术规范、政策等，合计2项得1分，每增加1项加1分，满分得4分（5个）。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3.4绿色发展水平</w:t>
            </w:r>
          </w:p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（5分）</w:t>
            </w:r>
          </w:p>
        </w:tc>
        <w:tc>
          <w:tcPr>
            <w:tcW w:w="3852" w:type="dxa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609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505"/>
          <w:jc w:val="center"/>
        </w:trPr>
        <w:tc>
          <w:tcPr>
            <w:tcW w:w="2405" w:type="dxa"/>
            <w:gridSpan w:val="2"/>
            <w:vMerge/>
            <w:tcBorders>
              <w:bottom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</w:tcBorders>
          </w:tcPr>
          <w:p w:rsidR="00684BC5" w:rsidRDefault="00684BC5" w:rsidP="00F7053A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4BC5" w:rsidTr="00F7053A">
        <w:trPr>
          <w:trHeight w:val="687"/>
          <w:jc w:val="center"/>
        </w:trPr>
        <w:tc>
          <w:tcPr>
            <w:tcW w:w="76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4、申报企业自评价总得分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84BC5" w:rsidRDefault="00684BC5" w:rsidP="00F7053A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</w:tbl>
    <w:p w:rsidR="00684BC5" w:rsidRDefault="00684BC5" w:rsidP="00684BC5">
      <w:pPr>
        <w:snapToGrid w:val="0"/>
        <w:spacing w:line="32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备注：1.对照各项要求，对近3年（2019-2021年）情况进行评估，成立不足3年的  </w:t>
      </w:r>
    </w:p>
    <w:p w:rsidR="00684BC5" w:rsidRDefault="00684BC5" w:rsidP="00684BC5">
      <w:pPr>
        <w:snapToGrid w:val="0"/>
        <w:spacing w:line="320" w:lineRule="exact"/>
        <w:ind w:firstLineChars="400" w:firstLine="936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填写成立以来的情况；</w:t>
      </w:r>
    </w:p>
    <w:p w:rsidR="00684BC5" w:rsidRDefault="00684BC5" w:rsidP="00684BC5">
      <w:pPr>
        <w:snapToGrid w:val="0"/>
        <w:spacing w:line="320" w:lineRule="exact"/>
        <w:ind w:firstLineChars="300" w:firstLine="702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2.应逐项填写情况概述，并附相关证明材料（在证明材料索引中注明）。</w:t>
      </w:r>
    </w:p>
    <w:p w:rsidR="00684BC5" w:rsidRDefault="00684BC5" w:rsidP="00684BC5">
      <w:pPr>
        <w:snapToGrid w:val="0"/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 w:cs="仿宋_GB2312" w:hint="eastAsia"/>
          <w:sz w:val="24"/>
          <w:szCs w:val="24"/>
        </w:rPr>
        <w:br w:type="page"/>
      </w:r>
      <w:r>
        <w:rPr>
          <w:rFonts w:ascii="黑体" w:eastAsia="黑体" w:hAnsi="黑体" w:cs="黑体" w:hint="eastAsia"/>
          <w:szCs w:val="32"/>
        </w:rPr>
        <w:t xml:space="preserve">    三、绿色设计自评价</w:t>
      </w:r>
    </w:p>
    <w:p w:rsidR="00684BC5" w:rsidRDefault="00684BC5" w:rsidP="00684BC5">
      <w:pPr>
        <w:spacing w:line="500" w:lineRule="exact"/>
        <w:ind w:firstLineChars="200" w:firstLine="681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（一）基本情况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1、所属行业发展概况及绿色设计推行情况；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2、申报企业发展概况及绿色设计推行情况。</w:t>
      </w:r>
    </w:p>
    <w:p w:rsidR="00684BC5" w:rsidRDefault="00684BC5" w:rsidP="00684BC5">
      <w:pPr>
        <w:spacing w:line="500" w:lineRule="exact"/>
        <w:ind w:firstLineChars="200" w:firstLine="681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（二）指标符合情况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1、详细说明综合水平评价情况；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2、详细说明绿色设计专项水平评价情况。</w:t>
      </w:r>
    </w:p>
    <w:p w:rsidR="00684BC5" w:rsidRDefault="00684BC5" w:rsidP="00684BC5">
      <w:pPr>
        <w:spacing w:line="500" w:lineRule="exact"/>
        <w:ind w:firstLineChars="200" w:firstLine="681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（三）绿色设计亮点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1、企业贯彻落实绿色设计理念和低碳发展要求的做法，开展产品生命周期碳足迹、水足迹和环境影响分析评价，应用评价结果制定企业绿色低碳发展战略及产品绿色化措施；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3、绿色产品推广做法和成效，参与制定绿色产品相关的技术规范、标准或政策，绿色产品在产品结构中比重、销量及产值情况，绿色品牌培育和发展经验。</w:t>
      </w:r>
    </w:p>
    <w:p w:rsidR="00684BC5" w:rsidRDefault="00684BC5" w:rsidP="00684BC5">
      <w:pPr>
        <w:spacing w:line="500" w:lineRule="exact"/>
        <w:ind w:firstLineChars="200" w:firstLine="681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（四）问题与建议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总结行业或自身存在的问题，提出相关建议。</w:t>
      </w:r>
    </w:p>
    <w:p w:rsidR="00684BC5" w:rsidRDefault="00684BC5" w:rsidP="00684BC5">
      <w:pPr>
        <w:snapToGrid w:val="0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四、证明材料清单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（一）申报企业营业执照复印件（加盖公章）；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（二）申报企业自评价证明材料；</w:t>
      </w:r>
    </w:p>
    <w:p w:rsidR="00684BC5" w:rsidRDefault="00684BC5" w:rsidP="00684BC5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（三）与本次申报相关的其他材料。</w:t>
      </w:r>
    </w:p>
    <w:p w:rsidR="00684BC5" w:rsidRDefault="00684BC5" w:rsidP="00684BC5">
      <w:pPr>
        <w:spacing w:line="480" w:lineRule="exact"/>
        <w:ind w:firstLineChars="200" w:firstLine="628"/>
        <w:rPr>
          <w:rFonts w:eastAsia="黑体"/>
          <w:szCs w:val="32"/>
        </w:rPr>
      </w:pPr>
      <w:r>
        <w:rPr>
          <w:bCs/>
          <w:szCs w:val="32"/>
        </w:rPr>
        <w:br w:type="page"/>
      </w:r>
      <w:r>
        <w:rPr>
          <w:rFonts w:eastAsia="黑体"/>
          <w:szCs w:val="32"/>
        </w:rPr>
        <w:t>五、承诺说明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684BC5" w:rsidTr="00F7053A">
        <w:trPr>
          <w:trHeight w:val="246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5" w:rsidRDefault="00684BC5" w:rsidP="00684BC5">
            <w:pPr>
              <w:spacing w:line="520" w:lineRule="exact"/>
              <w:ind w:firstLineChars="200" w:firstLine="468"/>
              <w:rPr>
                <w:sz w:val="24"/>
                <w:szCs w:val="24"/>
              </w:rPr>
            </w:pPr>
          </w:p>
          <w:p w:rsidR="00684BC5" w:rsidRDefault="00684BC5" w:rsidP="00F7053A">
            <w:pPr>
              <w:pStyle w:val="a0"/>
            </w:pPr>
          </w:p>
          <w:p w:rsidR="00684BC5" w:rsidRDefault="00684BC5" w:rsidP="00684BC5">
            <w:pPr>
              <w:spacing w:line="520" w:lineRule="exact"/>
              <w:ind w:firstLineChars="200" w:firstLine="4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 w:rsidR="00684BC5" w:rsidRDefault="00684BC5" w:rsidP="00684BC5">
            <w:pPr>
              <w:spacing w:line="520" w:lineRule="exact"/>
              <w:ind w:firstLineChars="200" w:firstLine="468"/>
              <w:rPr>
                <w:sz w:val="24"/>
                <w:szCs w:val="24"/>
              </w:rPr>
            </w:pPr>
          </w:p>
          <w:p w:rsidR="00684BC5" w:rsidRDefault="00684BC5" w:rsidP="00F7053A">
            <w:pPr>
              <w:pStyle w:val="a0"/>
              <w:spacing w:line="520" w:lineRule="exact"/>
              <w:ind w:left="0"/>
              <w:rPr>
                <w:rFonts w:eastAsia="仿宋_GB2312"/>
              </w:rPr>
            </w:pPr>
          </w:p>
          <w:p w:rsidR="00684BC5" w:rsidRDefault="00684BC5" w:rsidP="00F7053A">
            <w:pPr>
              <w:pStyle w:val="a0"/>
              <w:spacing w:line="520" w:lineRule="exact"/>
              <w:ind w:left="0"/>
              <w:rPr>
                <w:rFonts w:eastAsia="仿宋_GB2312"/>
              </w:rPr>
            </w:pPr>
          </w:p>
          <w:p w:rsidR="00684BC5" w:rsidRDefault="00684BC5" w:rsidP="00F7053A">
            <w:pPr>
              <w:pStyle w:val="a0"/>
              <w:spacing w:line="520" w:lineRule="exact"/>
              <w:ind w:left="0"/>
              <w:rPr>
                <w:rFonts w:eastAsia="仿宋_GB2312"/>
              </w:rPr>
            </w:pPr>
          </w:p>
          <w:p w:rsidR="00684BC5" w:rsidRDefault="00684BC5" w:rsidP="00684BC5">
            <w:pPr>
              <w:spacing w:line="520" w:lineRule="exact"/>
              <w:ind w:firstLineChars="200" w:firstLine="468"/>
              <w:rPr>
                <w:sz w:val="24"/>
                <w:szCs w:val="24"/>
              </w:rPr>
            </w:pPr>
          </w:p>
          <w:p w:rsidR="00684BC5" w:rsidRDefault="00684BC5" w:rsidP="00F7053A">
            <w:pPr>
              <w:pStyle w:val="a0"/>
              <w:rPr>
                <w:rFonts w:eastAsia="仿宋_GB2312"/>
              </w:rPr>
            </w:pPr>
          </w:p>
          <w:p w:rsidR="00684BC5" w:rsidRDefault="00684BC5" w:rsidP="00F7053A">
            <w:pPr>
              <w:pStyle w:val="a0"/>
              <w:rPr>
                <w:rFonts w:eastAsia="仿宋_GB2312"/>
              </w:rPr>
            </w:pPr>
          </w:p>
          <w:p w:rsidR="00684BC5" w:rsidRDefault="00684BC5" w:rsidP="00F7053A">
            <w:pPr>
              <w:pStyle w:val="a0"/>
              <w:rPr>
                <w:rFonts w:eastAsia="仿宋_GB2312"/>
              </w:rPr>
            </w:pPr>
          </w:p>
          <w:p w:rsidR="00684BC5" w:rsidRDefault="00684BC5" w:rsidP="00684BC5">
            <w:pPr>
              <w:spacing w:line="520" w:lineRule="exact"/>
              <w:ind w:firstLineChars="200" w:firstLine="468"/>
              <w:rPr>
                <w:sz w:val="24"/>
                <w:szCs w:val="24"/>
              </w:rPr>
            </w:pPr>
          </w:p>
          <w:p w:rsidR="00684BC5" w:rsidRDefault="00684BC5" w:rsidP="00684BC5">
            <w:pPr>
              <w:spacing w:line="520" w:lineRule="exact"/>
              <w:ind w:firstLineChars="1400" w:firstLine="32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负责人签字：</w:t>
            </w:r>
          </w:p>
          <w:p w:rsidR="00684BC5" w:rsidRDefault="00684BC5" w:rsidP="00684BC5">
            <w:pPr>
              <w:spacing w:line="520" w:lineRule="exact"/>
              <w:ind w:firstLineChars="200" w:firstLine="4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</w:t>
            </w:r>
            <w:r>
              <w:rPr>
                <w:bCs/>
                <w:sz w:val="24"/>
                <w:szCs w:val="24"/>
              </w:rPr>
              <w:t>（公章）</w:t>
            </w:r>
          </w:p>
          <w:p w:rsidR="00684BC5" w:rsidRDefault="00684BC5" w:rsidP="00684BC5">
            <w:pPr>
              <w:spacing w:line="520" w:lineRule="exact"/>
              <w:ind w:firstLineChars="200" w:firstLine="4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</w:t>
            </w:r>
            <w:r>
              <w:rPr>
                <w:bCs/>
                <w:sz w:val="24"/>
                <w:szCs w:val="24"/>
              </w:rPr>
              <w:t>年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日</w:t>
            </w:r>
          </w:p>
          <w:p w:rsidR="00684BC5" w:rsidRDefault="00684BC5" w:rsidP="00F7053A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84BC5" w:rsidRDefault="00684BC5" w:rsidP="00684BC5">
      <w:pPr>
        <w:spacing w:line="560" w:lineRule="exact"/>
        <w:rPr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</w:pPr>
    </w:p>
    <w:p w:rsidR="00684BC5" w:rsidRDefault="00684BC5" w:rsidP="00684BC5">
      <w:pPr>
        <w:pStyle w:val="a0"/>
        <w:rPr>
          <w:rFonts w:eastAsia="仿宋_GB2312"/>
          <w:sz w:val="32"/>
          <w:szCs w:val="32"/>
        </w:rPr>
        <w:sectPr w:rsidR="00684BC5">
          <w:footerReference w:type="default" r:id="rId9"/>
          <w:pgSz w:w="11910" w:h="16840"/>
          <w:pgMar w:top="1440" w:right="1797" w:bottom="1440" w:left="1797" w:header="0" w:footer="964" w:gutter="0"/>
          <w:cols w:space="720"/>
          <w:docGrid w:linePitch="326"/>
        </w:sectPr>
      </w:pPr>
    </w:p>
    <w:p w:rsidR="00684BC5" w:rsidRPr="00D26A88" w:rsidRDefault="00684BC5" w:rsidP="00684BC5">
      <w:pPr>
        <w:pStyle w:val="a0"/>
        <w:spacing w:line="500" w:lineRule="exact"/>
        <w:ind w:left="0"/>
        <w:rPr>
          <w:rFonts w:ascii="黑体" w:eastAsia="黑体" w:hAnsi="黑体" w:cs="黑体" w:hint="eastAsia"/>
          <w:sz w:val="32"/>
          <w:szCs w:val="32"/>
        </w:rPr>
      </w:pPr>
      <w:r w:rsidRPr="00D26A88">
        <w:rPr>
          <w:rFonts w:ascii="黑体" w:eastAsia="黑体" w:hAnsi="黑体" w:cs="黑体" w:hint="eastAsia"/>
          <w:sz w:val="32"/>
          <w:szCs w:val="32"/>
        </w:rPr>
        <w:t>附件3</w:t>
      </w:r>
    </w:p>
    <w:p w:rsidR="00684BC5" w:rsidRDefault="00684BC5" w:rsidP="00684BC5">
      <w:pPr>
        <w:snapToGrid w:val="0"/>
        <w:spacing w:line="500" w:lineRule="exact"/>
        <w:jc w:val="center"/>
        <w:rPr>
          <w:rFonts w:eastAsia="黑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工业产品绿色设计示范企业2021年度工作总结表</w:t>
      </w:r>
    </w:p>
    <w:p w:rsidR="00684BC5" w:rsidRDefault="00684BC5" w:rsidP="00684BC5">
      <w:pPr>
        <w:pStyle w:val="a0"/>
        <w:spacing w:line="500" w:lineRule="exact"/>
        <w:ind w:left="0"/>
        <w:rPr>
          <w:rFonts w:hint="eastAsia"/>
        </w:rPr>
      </w:pPr>
    </w:p>
    <w:p w:rsidR="00684BC5" w:rsidRDefault="00684BC5" w:rsidP="00684BC5">
      <w:pPr>
        <w:pStyle w:val="a0"/>
        <w:adjustRightInd w:val="0"/>
        <w:snapToGrid w:val="0"/>
        <w:spacing w:line="50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结合企业推行绿色设计实际情况，填写工业产品绿色设计示范企业2021年度工作总结表。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4170"/>
        <w:gridCol w:w="1415"/>
      </w:tblGrid>
      <w:tr w:rsidR="00684BC5" w:rsidTr="00F7053A">
        <w:trPr>
          <w:trHeight w:val="504"/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企业名称</w:t>
            </w:r>
          </w:p>
        </w:tc>
        <w:tc>
          <w:tcPr>
            <w:tcW w:w="5585" w:type="dxa"/>
            <w:gridSpan w:val="2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所属行业</w:t>
            </w:r>
          </w:p>
        </w:tc>
        <w:tc>
          <w:tcPr>
            <w:tcW w:w="5585" w:type="dxa"/>
            <w:gridSpan w:val="2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主导产品</w:t>
            </w:r>
          </w:p>
        </w:tc>
        <w:tc>
          <w:tcPr>
            <w:tcW w:w="5585" w:type="dxa"/>
            <w:gridSpan w:val="2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示范企业批次</w:t>
            </w:r>
          </w:p>
        </w:tc>
        <w:tc>
          <w:tcPr>
            <w:tcW w:w="5585" w:type="dxa"/>
            <w:gridSpan w:val="2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color w:val="BEBEBE"/>
              </w:rPr>
            </w:pPr>
            <w:r>
              <w:rPr>
                <w:rFonts w:ascii="仿宋_GB2312" w:eastAsia="仿宋_GB2312" w:hAnsi="仿宋_GB2312" w:cs="仿宋_GB2312" w:hint="eastAsia"/>
                <w:color w:val="BEBEB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 xml:space="preserve">第一批 </w:t>
            </w:r>
            <w:r>
              <w:rPr>
                <w:rFonts w:ascii="仿宋_GB2312" w:eastAsia="仿宋_GB2312" w:hAnsi="仿宋_GB2312" w:cs="仿宋_GB2312" w:hint="eastAsia"/>
              </w:rPr>
              <w:t xml:space="preserve">       □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第二批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□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第三批</w:t>
            </w: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绿色产品开发数量</w:t>
            </w:r>
          </w:p>
        </w:tc>
        <w:tc>
          <w:tcPr>
            <w:tcW w:w="4170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2021年绿色产品开发数量（种）</w:t>
            </w:r>
          </w:p>
        </w:tc>
        <w:tc>
          <w:tcPr>
            <w:tcW w:w="1415" w:type="dxa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绿色产品销售情况</w:t>
            </w:r>
          </w:p>
        </w:tc>
        <w:tc>
          <w:tcPr>
            <w:tcW w:w="4170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2021年所有绿色产品销售收入（万元）</w:t>
            </w:r>
          </w:p>
        </w:tc>
        <w:tc>
          <w:tcPr>
            <w:tcW w:w="1415" w:type="dxa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684BC5" w:rsidTr="00F7053A">
        <w:trPr>
          <w:trHeight w:val="635"/>
          <w:jc w:val="center"/>
        </w:trPr>
        <w:tc>
          <w:tcPr>
            <w:tcW w:w="2937" w:type="dxa"/>
            <w:vMerge w:val="restart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相关专利数（含软著）</w:t>
            </w:r>
          </w:p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情况</w:t>
            </w:r>
          </w:p>
        </w:tc>
        <w:tc>
          <w:tcPr>
            <w:tcW w:w="4170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截至2021年相关专利数（含软著）（项）</w:t>
            </w:r>
          </w:p>
        </w:tc>
        <w:tc>
          <w:tcPr>
            <w:tcW w:w="1415" w:type="dxa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Merge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</w:p>
        </w:tc>
        <w:tc>
          <w:tcPr>
            <w:tcW w:w="4170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2021年相关专利数（含软著）（项）</w:t>
            </w:r>
          </w:p>
        </w:tc>
        <w:tc>
          <w:tcPr>
            <w:tcW w:w="1415" w:type="dxa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Merge w:val="restart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相关标准制修订情况</w:t>
            </w:r>
          </w:p>
        </w:tc>
        <w:tc>
          <w:tcPr>
            <w:tcW w:w="4170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截至2021年参与相关标准制修订（项）</w:t>
            </w:r>
          </w:p>
        </w:tc>
        <w:tc>
          <w:tcPr>
            <w:tcW w:w="1415" w:type="dxa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684BC5" w:rsidTr="00F7053A">
        <w:trPr>
          <w:jc w:val="center"/>
        </w:trPr>
        <w:tc>
          <w:tcPr>
            <w:tcW w:w="2937" w:type="dxa"/>
            <w:vMerge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70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2021年参与相关标准制修订（项）</w:t>
            </w:r>
          </w:p>
        </w:tc>
        <w:tc>
          <w:tcPr>
            <w:tcW w:w="1415" w:type="dxa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684BC5" w:rsidTr="00F7053A">
        <w:trPr>
          <w:trHeight w:val="1183"/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产品生命周期碳足迹</w:t>
            </w:r>
          </w:p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评价情况</w:t>
            </w:r>
          </w:p>
        </w:tc>
        <w:tc>
          <w:tcPr>
            <w:tcW w:w="5585" w:type="dxa"/>
            <w:gridSpan w:val="2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开展基于生命周期评价方法的主导产品碳足迹评价，提出提升产品绿色低碳水平的措施（500字以内）。</w:t>
            </w: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绿色产品设计开发和推广情况</w:t>
            </w:r>
          </w:p>
        </w:tc>
        <w:tc>
          <w:tcPr>
            <w:tcW w:w="5585" w:type="dxa"/>
            <w:gridSpan w:val="2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介绍2021年企业新开发的绿色产品以及产品市场推广情况（800字以内）。</w:t>
            </w: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关键技术应用情况</w:t>
            </w:r>
          </w:p>
        </w:tc>
        <w:tc>
          <w:tcPr>
            <w:tcW w:w="5585" w:type="dxa"/>
            <w:gridSpan w:val="2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企业采用绿色设计关键技术情况，如轻量化、低碳化、循环化、数字化、无害化、易制造、易回收、高可靠性和长寿命等关键绿色设计技术，以及绿色设计与制造一体化技术和工艺等（1000字以内）。</w:t>
            </w: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企业绿色设计推行典型</w:t>
            </w:r>
          </w:p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模式或经验</w:t>
            </w:r>
          </w:p>
        </w:tc>
        <w:tc>
          <w:tcPr>
            <w:tcW w:w="5585" w:type="dxa"/>
            <w:gridSpan w:val="2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企业推行绿色设计的管理模式、典型案例或经验等（1000字以内）。</w:t>
            </w: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问题与建议</w:t>
            </w:r>
          </w:p>
        </w:tc>
        <w:tc>
          <w:tcPr>
            <w:tcW w:w="5585" w:type="dxa"/>
            <w:gridSpan w:val="2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总结行业或自身存在的问题，提出相关建议（1000字以内）。</w:t>
            </w:r>
          </w:p>
        </w:tc>
      </w:tr>
      <w:tr w:rsidR="00684BC5" w:rsidTr="00F7053A">
        <w:trPr>
          <w:jc w:val="center"/>
        </w:trPr>
        <w:tc>
          <w:tcPr>
            <w:tcW w:w="2937" w:type="dxa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备注</w:t>
            </w:r>
          </w:p>
        </w:tc>
        <w:tc>
          <w:tcPr>
            <w:tcW w:w="5585" w:type="dxa"/>
            <w:gridSpan w:val="2"/>
            <w:vAlign w:val="center"/>
          </w:tcPr>
          <w:p w:rsidR="00684BC5" w:rsidRDefault="00684BC5" w:rsidP="00F7053A">
            <w:pPr>
              <w:pStyle w:val="a0"/>
              <w:spacing w:line="340" w:lineRule="exact"/>
              <w:ind w:left="0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若有相关证明材料，以附件形式附表后。</w:t>
            </w:r>
          </w:p>
        </w:tc>
      </w:tr>
    </w:tbl>
    <w:p w:rsidR="00684BC5" w:rsidRDefault="00684BC5" w:rsidP="00684BC5">
      <w:pPr>
        <w:pStyle w:val="a0"/>
        <w:spacing w:line="480" w:lineRule="exact"/>
        <w:ind w:left="0"/>
        <w:rPr>
          <w:rFonts w:eastAsia="仿宋_GB2312" w:hint="eastAsia"/>
          <w:bCs/>
        </w:rPr>
      </w:pPr>
      <w:r>
        <w:rPr>
          <w:rFonts w:eastAsia="仿宋_GB2312" w:hint="eastAsia"/>
          <w:b/>
        </w:rPr>
        <w:t>注：</w:t>
      </w:r>
      <w:r>
        <w:rPr>
          <w:rFonts w:eastAsia="仿宋_GB2312" w:hint="eastAsia"/>
          <w:bCs/>
        </w:rPr>
        <w:t>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</w:t>
      </w:r>
    </w:p>
    <w:p w:rsidR="00037E0F" w:rsidRDefault="00037E0F">
      <w:bookmarkStart w:id="1" w:name="_GoBack"/>
      <w:bookmarkEnd w:id="1"/>
    </w:p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auto"/>
    <w:pitch w:val="default"/>
    <w:sig w:usb0="00000001" w:usb1="080E0000" w:usb2="00000000" w:usb3="00000000" w:csb0="00040000" w:csb1="00000000"/>
  </w:font>
  <w:font w:name="SimSun">
    <w:altName w:val="宋体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684BC5" w:rsidP="00D26A88">
    <w:pPr>
      <w:pStyle w:val="a5"/>
      <w:spacing w:afterLines="220" w:after="528" w:line="432" w:lineRule="auto"/>
      <w:ind w:leftChars="100" w:left="314"/>
      <w:rPr>
        <w:rFonts w:ascii="仿宋_GB2312"/>
        <w:sz w:val="28"/>
      </w:rPr>
    </w:pPr>
    <w:r>
      <w:rPr>
        <w:sz w:val="2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1025" type="#_x0000_t202" style="position:absolute;left:0;text-align:left;margin-left:-4.9pt;margin-top:0;width:46.3pt;height:18.15pt;z-index:251659264;mso-wrap-style:none;mso-position-horizontal:outside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684BC5">
                <w:pPr>
                  <w:rPr>
                    <w:rFonts w:ascii="SimSun" w:eastAsia="SimSun" w:hint="eastAsia"/>
                    <w:sz w:val="28"/>
                    <w:szCs w:val="28"/>
                  </w:rPr>
                </w:pP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SimSun" w:eastAsia="SimSu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684BC5">
    <w:pPr>
      <w:pStyle w:val="a5"/>
    </w:pPr>
  </w:p>
  <w:p w:rsidR="00000000" w:rsidRDefault="00684BC5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684BC5" w:rsidP="00684BC5">
    <w:pPr>
      <w:pStyle w:val="a5"/>
      <w:spacing w:afterLines="220" w:after="528" w:line="432" w:lineRule="auto"/>
      <w:ind w:leftChars="100" w:left="314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3" o:spid="_x0000_s1026" type="#_x0000_t202" style="position:absolute;left:0;text-align:left;margin-left:-4.9pt;margin-top:0;width:46.3pt;height:18.15pt;z-index:251660288;mso-wrap-style:none;mso-position-horizontal:outside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684BC5">
                <w:pPr>
                  <w:rPr>
                    <w:rFonts w:ascii="SimSun" w:eastAsia="SimSun" w:hint="eastAsia"/>
                    <w:sz w:val="28"/>
                    <w:szCs w:val="28"/>
                  </w:rPr>
                </w:pP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SimSun" w:eastAsia="SimSun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684BC5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684B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7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5"/>
    <w:rsid w:val="00037E0F"/>
    <w:rsid w:val="0068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684BC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684BC5"/>
    <w:pPr>
      <w:widowControl/>
      <w:spacing w:line="240" w:lineRule="auto"/>
      <w:ind w:left="100"/>
      <w:jc w:val="left"/>
    </w:pPr>
    <w:rPr>
      <w:rFonts w:eastAsia="宋体"/>
      <w:spacing w:val="0"/>
      <w:kern w:val="0"/>
      <w:sz w:val="24"/>
      <w:szCs w:val="24"/>
    </w:rPr>
  </w:style>
  <w:style w:type="character" w:customStyle="1" w:styleId="a4">
    <w:name w:val="正文文本字符"/>
    <w:basedOn w:val="a1"/>
    <w:link w:val="a0"/>
    <w:uiPriority w:val="99"/>
    <w:rsid w:val="00684BC5"/>
    <w:rPr>
      <w:rFonts w:ascii="Times New Roman" w:eastAsia="宋体" w:hAnsi="Times New Roman" w:cs="Times New Roman"/>
      <w:kern w:val="0"/>
    </w:rPr>
  </w:style>
  <w:style w:type="paragraph" w:styleId="a5">
    <w:name w:val="footer"/>
    <w:basedOn w:val="a"/>
    <w:link w:val="a6"/>
    <w:rsid w:val="00684BC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字符"/>
    <w:basedOn w:val="a1"/>
    <w:link w:val="a5"/>
    <w:rsid w:val="00684BC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rsid w:val="00684BC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字符"/>
    <w:basedOn w:val="a1"/>
    <w:link w:val="a7"/>
    <w:rsid w:val="00684BC5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9">
    <w:name w:val="Table Grid"/>
    <w:basedOn w:val="a2"/>
    <w:uiPriority w:val="39"/>
    <w:qFormat/>
    <w:rsid w:val="00684BC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684BC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684BC5"/>
    <w:pPr>
      <w:widowControl/>
      <w:spacing w:line="240" w:lineRule="auto"/>
      <w:ind w:left="100"/>
      <w:jc w:val="left"/>
    </w:pPr>
    <w:rPr>
      <w:rFonts w:eastAsia="宋体"/>
      <w:spacing w:val="0"/>
      <w:kern w:val="0"/>
      <w:sz w:val="24"/>
      <w:szCs w:val="24"/>
    </w:rPr>
  </w:style>
  <w:style w:type="character" w:customStyle="1" w:styleId="a4">
    <w:name w:val="正文文本字符"/>
    <w:basedOn w:val="a1"/>
    <w:link w:val="a0"/>
    <w:uiPriority w:val="99"/>
    <w:rsid w:val="00684BC5"/>
    <w:rPr>
      <w:rFonts w:ascii="Times New Roman" w:eastAsia="宋体" w:hAnsi="Times New Roman" w:cs="Times New Roman"/>
      <w:kern w:val="0"/>
    </w:rPr>
  </w:style>
  <w:style w:type="paragraph" w:styleId="a5">
    <w:name w:val="footer"/>
    <w:basedOn w:val="a"/>
    <w:link w:val="a6"/>
    <w:rsid w:val="00684BC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字符"/>
    <w:basedOn w:val="a1"/>
    <w:link w:val="a5"/>
    <w:rsid w:val="00684BC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rsid w:val="00684BC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字符"/>
    <w:basedOn w:val="a1"/>
    <w:link w:val="a7"/>
    <w:rsid w:val="00684BC5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9">
    <w:name w:val="Table Grid"/>
    <w:basedOn w:val="a2"/>
    <w:uiPriority w:val="39"/>
    <w:qFormat/>
    <w:rsid w:val="00684BC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926</Words>
  <Characters>5283</Characters>
  <Application>Microsoft Macintosh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2022-06-07T06:46:00Z</dcterms:created>
  <dcterms:modified xsi:type="dcterms:W3CDTF">2022-06-07T06:46:00Z</dcterms:modified>
</cp:coreProperties>
</file>