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29" w:rsidRDefault="00DF2B29" w:rsidP="00DF2B29">
      <w:pPr>
        <w:widowControl/>
        <w:spacing w:line="440" w:lineRule="exact"/>
        <w:jc w:val="left"/>
        <w:rPr>
          <w:rFonts w:ascii="黑体" w:eastAsia="黑体" w:hAnsi="黑体" w:cs="仿宋_GB2312" w:hint="eastAsia"/>
          <w:szCs w:val="32"/>
        </w:rPr>
      </w:pPr>
      <w:r>
        <w:rPr>
          <w:rFonts w:ascii="黑体" w:eastAsia="黑体" w:hAnsi="黑体" w:cs="仿宋_GB2312" w:hint="eastAsia"/>
          <w:szCs w:val="32"/>
        </w:rPr>
        <w:t>附件</w:t>
      </w:r>
    </w:p>
    <w:p w:rsidR="00DF2B29" w:rsidRDefault="00DF2B29" w:rsidP="00DF2B29">
      <w:pPr>
        <w:spacing w:line="440" w:lineRule="exact"/>
        <w:contextualSpacing/>
        <w:jc w:val="center"/>
        <w:rPr>
          <w:rFonts w:ascii="方正小标宋简体" w:eastAsia="方正小标宋简体" w:hAnsi="宋体" w:cs="仿宋_GB2312" w:hint="eastAsia"/>
          <w:sz w:val="36"/>
          <w:szCs w:val="36"/>
        </w:rPr>
      </w:pPr>
      <w:r>
        <w:rPr>
          <w:rFonts w:ascii="方正小标宋简体" w:eastAsia="方正小标宋简体" w:hAnsi="宋体" w:cs="仿宋_GB2312" w:hint="eastAsia"/>
          <w:sz w:val="36"/>
          <w:szCs w:val="36"/>
        </w:rPr>
        <w:t>上海市新材料产业科技服务机构（能力）信息征集表</w:t>
      </w:r>
    </w:p>
    <w:p w:rsidR="00DF2B29" w:rsidRDefault="00DF2B29" w:rsidP="00DF2B29">
      <w:pPr>
        <w:spacing w:line="440" w:lineRule="exact"/>
        <w:contextualSpacing/>
        <w:jc w:val="center"/>
        <w:rPr>
          <w:rFonts w:ascii="方正小标宋简体" w:eastAsia="方正小标宋简体" w:hAnsi="宋体" w:cs="仿宋_GB2312" w:hint="eastAsia"/>
          <w:sz w:val="36"/>
          <w:szCs w:val="36"/>
        </w:rPr>
      </w:pPr>
    </w:p>
    <w:p w:rsidR="00DF2B29" w:rsidRDefault="00DF2B29" w:rsidP="00DF2B29">
      <w:pPr>
        <w:spacing w:line="440" w:lineRule="exact"/>
        <w:contextualSpacing/>
        <w:jc w:val="right"/>
        <w:rPr>
          <w:rFonts w:ascii="仿宋_GB2312" w:hAnsi="宋体" w:cs="仿宋_GB2312"/>
          <w:sz w:val="28"/>
          <w:szCs w:val="28"/>
        </w:rPr>
      </w:pPr>
      <w:r>
        <w:rPr>
          <w:rFonts w:ascii="仿宋_GB2312" w:hAnsi="宋体" w:cs="仿宋_GB2312" w:hint="eastAsia"/>
          <w:sz w:val="28"/>
          <w:szCs w:val="28"/>
        </w:rPr>
        <w:t xml:space="preserve">　服务类型和资质等可否对外公开    □是   □否</w:t>
      </w:r>
    </w:p>
    <w:tbl>
      <w:tblPr>
        <w:tblW w:w="102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257"/>
        <w:gridCol w:w="3767"/>
        <w:gridCol w:w="1449"/>
        <w:gridCol w:w="455"/>
        <w:gridCol w:w="2295"/>
      </w:tblGrid>
      <w:tr w:rsidR="00DF2B29" w:rsidTr="0034193C">
        <w:trPr>
          <w:trHeight w:hRule="exact" w:val="479"/>
          <w:jc w:val="center"/>
        </w:trPr>
        <w:tc>
          <w:tcPr>
            <w:tcW w:w="2257" w:type="dxa"/>
            <w:tcBorders>
              <w:tl2br w:val="nil"/>
              <w:tr2bl w:val="nil"/>
            </w:tcBorders>
            <w:vAlign w:val="center"/>
          </w:tcPr>
          <w:p w:rsidR="00DF2B29" w:rsidRDefault="00DF2B29" w:rsidP="003419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单位名称</w:t>
            </w:r>
          </w:p>
        </w:tc>
        <w:tc>
          <w:tcPr>
            <w:tcW w:w="3767" w:type="dxa"/>
            <w:tcBorders>
              <w:tl2br w:val="nil"/>
              <w:tr2bl w:val="nil"/>
            </w:tcBorders>
            <w:vAlign w:val="center"/>
          </w:tcPr>
          <w:p w:rsidR="00DF2B29" w:rsidRDefault="00DF2B29" w:rsidP="0034193C">
            <w:pPr>
              <w:spacing w:line="320" w:lineRule="exact"/>
              <w:jc w:val="center"/>
              <w:rPr>
                <w:rFonts w:ascii="仿宋_GB2312" w:hAnsi="仿宋_GB2312" w:cs="仿宋_GB2312" w:hint="eastAsia"/>
                <w:sz w:val="24"/>
                <w:szCs w:val="24"/>
              </w:rPr>
            </w:pPr>
          </w:p>
        </w:tc>
        <w:tc>
          <w:tcPr>
            <w:tcW w:w="1904" w:type="dxa"/>
            <w:gridSpan w:val="2"/>
            <w:tcBorders>
              <w:tl2br w:val="nil"/>
              <w:tr2bl w:val="nil"/>
            </w:tcBorders>
            <w:vAlign w:val="center"/>
          </w:tcPr>
          <w:p w:rsidR="00DF2B29" w:rsidRDefault="00DF2B29" w:rsidP="003419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上市代码（如有）</w:t>
            </w:r>
          </w:p>
        </w:tc>
        <w:tc>
          <w:tcPr>
            <w:tcW w:w="2295" w:type="dxa"/>
            <w:tcBorders>
              <w:tl2br w:val="nil"/>
              <w:tr2bl w:val="nil"/>
            </w:tcBorders>
            <w:vAlign w:val="center"/>
          </w:tcPr>
          <w:p w:rsidR="00DF2B29" w:rsidRDefault="00DF2B29" w:rsidP="0034193C">
            <w:pPr>
              <w:spacing w:line="320" w:lineRule="exact"/>
              <w:jc w:val="center"/>
              <w:rPr>
                <w:rFonts w:ascii="仿宋_GB2312" w:hAnsi="仿宋_GB2312" w:cs="仿宋_GB2312" w:hint="eastAsia"/>
                <w:b/>
                <w:sz w:val="24"/>
                <w:szCs w:val="24"/>
              </w:rPr>
            </w:pPr>
          </w:p>
        </w:tc>
      </w:tr>
      <w:tr w:rsidR="00DF2B29" w:rsidTr="0034193C">
        <w:trPr>
          <w:trHeight w:hRule="exact" w:val="464"/>
          <w:jc w:val="center"/>
        </w:trPr>
        <w:tc>
          <w:tcPr>
            <w:tcW w:w="2257" w:type="dxa"/>
            <w:tcBorders>
              <w:tl2br w:val="nil"/>
              <w:tr2bl w:val="nil"/>
            </w:tcBorders>
            <w:vAlign w:val="center"/>
          </w:tcPr>
          <w:p w:rsidR="00DF2B29" w:rsidRDefault="00DF2B29" w:rsidP="003419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通讯地址</w:t>
            </w:r>
          </w:p>
        </w:tc>
        <w:tc>
          <w:tcPr>
            <w:tcW w:w="3767" w:type="dxa"/>
            <w:tcBorders>
              <w:tl2br w:val="nil"/>
              <w:tr2bl w:val="nil"/>
            </w:tcBorders>
            <w:vAlign w:val="center"/>
          </w:tcPr>
          <w:p w:rsidR="00DF2B29" w:rsidRDefault="00DF2B29" w:rsidP="0034193C">
            <w:pPr>
              <w:spacing w:line="320" w:lineRule="exact"/>
              <w:jc w:val="center"/>
              <w:rPr>
                <w:rFonts w:ascii="仿宋_GB2312" w:hAnsi="仿宋_GB2312" w:cs="仿宋_GB2312" w:hint="eastAsia"/>
                <w:sz w:val="24"/>
                <w:szCs w:val="24"/>
              </w:rPr>
            </w:pPr>
          </w:p>
        </w:tc>
        <w:tc>
          <w:tcPr>
            <w:tcW w:w="1904" w:type="dxa"/>
            <w:gridSpan w:val="2"/>
            <w:tcBorders>
              <w:tl2br w:val="nil"/>
              <w:tr2bl w:val="nil"/>
            </w:tcBorders>
            <w:vAlign w:val="center"/>
          </w:tcPr>
          <w:p w:rsidR="00DF2B29" w:rsidRDefault="00DF2B29" w:rsidP="003419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注册地（区）</w:t>
            </w:r>
          </w:p>
        </w:tc>
        <w:tc>
          <w:tcPr>
            <w:tcW w:w="2295" w:type="dxa"/>
            <w:tcBorders>
              <w:tl2br w:val="nil"/>
              <w:tr2bl w:val="nil"/>
            </w:tcBorders>
            <w:vAlign w:val="center"/>
          </w:tcPr>
          <w:p w:rsidR="00DF2B29" w:rsidRDefault="00DF2B29" w:rsidP="0034193C">
            <w:pPr>
              <w:spacing w:line="320" w:lineRule="exact"/>
              <w:jc w:val="center"/>
              <w:rPr>
                <w:rFonts w:ascii="仿宋_GB2312" w:hAnsi="仿宋_GB2312" w:cs="仿宋_GB2312" w:hint="eastAsia"/>
                <w:b/>
                <w:sz w:val="24"/>
                <w:szCs w:val="24"/>
              </w:rPr>
            </w:pPr>
          </w:p>
        </w:tc>
      </w:tr>
      <w:tr w:rsidR="00DF2B29" w:rsidTr="0034193C">
        <w:trPr>
          <w:trHeight w:hRule="exact" w:val="603"/>
          <w:jc w:val="center"/>
        </w:trPr>
        <w:tc>
          <w:tcPr>
            <w:tcW w:w="2257" w:type="dxa"/>
            <w:tcBorders>
              <w:tl2br w:val="nil"/>
              <w:tr2bl w:val="nil"/>
            </w:tcBorders>
            <w:vAlign w:val="center"/>
          </w:tcPr>
          <w:p w:rsidR="00DF2B29" w:rsidRDefault="00DF2B29" w:rsidP="0034193C">
            <w:pPr>
              <w:spacing w:line="320" w:lineRule="exact"/>
              <w:jc w:val="center"/>
              <w:rPr>
                <w:rFonts w:ascii="仿宋_GB2312" w:hAnsi="仿宋_GB2312" w:cs="仿宋_GB2312" w:hint="eastAsia"/>
                <w:sz w:val="24"/>
                <w:szCs w:val="24"/>
              </w:rPr>
            </w:pPr>
            <w:r>
              <w:rPr>
                <w:rFonts w:ascii="仿宋_GB2312" w:hAnsi="仿宋_GB2312" w:cs="仿宋_GB2312" w:hint="eastAsia"/>
                <w:spacing w:val="-11"/>
                <w:sz w:val="24"/>
                <w:szCs w:val="24"/>
              </w:rPr>
              <w:t>统一社会信用代码</w:t>
            </w:r>
          </w:p>
        </w:tc>
        <w:tc>
          <w:tcPr>
            <w:tcW w:w="3767" w:type="dxa"/>
            <w:tcBorders>
              <w:tl2br w:val="nil"/>
              <w:tr2bl w:val="nil"/>
            </w:tcBorders>
            <w:vAlign w:val="center"/>
          </w:tcPr>
          <w:p w:rsidR="00DF2B29" w:rsidRDefault="00DF2B29" w:rsidP="0034193C">
            <w:pPr>
              <w:spacing w:line="320" w:lineRule="exact"/>
              <w:jc w:val="center"/>
              <w:rPr>
                <w:rFonts w:ascii="仿宋_GB2312" w:hAnsi="仿宋_GB2312" w:cs="仿宋_GB2312" w:hint="eastAsia"/>
                <w:b/>
                <w:sz w:val="24"/>
                <w:szCs w:val="24"/>
              </w:rPr>
            </w:pPr>
          </w:p>
        </w:tc>
        <w:tc>
          <w:tcPr>
            <w:tcW w:w="1904" w:type="dxa"/>
            <w:gridSpan w:val="2"/>
            <w:tcBorders>
              <w:tl2br w:val="nil"/>
              <w:tr2bl w:val="nil"/>
            </w:tcBorders>
            <w:vAlign w:val="center"/>
          </w:tcPr>
          <w:p w:rsidR="00DF2B29" w:rsidRDefault="00DF2B29" w:rsidP="003419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技术人员数</w:t>
            </w:r>
          </w:p>
        </w:tc>
        <w:tc>
          <w:tcPr>
            <w:tcW w:w="2295" w:type="dxa"/>
            <w:tcBorders>
              <w:tl2br w:val="nil"/>
              <w:tr2bl w:val="nil"/>
            </w:tcBorders>
            <w:vAlign w:val="center"/>
          </w:tcPr>
          <w:p w:rsidR="00DF2B29" w:rsidRDefault="00DF2B29" w:rsidP="0034193C">
            <w:pPr>
              <w:spacing w:line="320" w:lineRule="exact"/>
              <w:jc w:val="center"/>
              <w:rPr>
                <w:rFonts w:ascii="仿宋_GB2312" w:hAnsi="仿宋_GB2312" w:cs="仿宋_GB2312" w:hint="eastAsia"/>
                <w:b/>
                <w:sz w:val="24"/>
                <w:szCs w:val="24"/>
              </w:rPr>
            </w:pPr>
          </w:p>
        </w:tc>
      </w:tr>
      <w:tr w:rsidR="00DF2B29" w:rsidTr="0034193C">
        <w:trPr>
          <w:trHeight w:val="567"/>
          <w:jc w:val="center"/>
        </w:trPr>
        <w:tc>
          <w:tcPr>
            <w:tcW w:w="2257" w:type="dxa"/>
            <w:tcBorders>
              <w:tl2br w:val="nil"/>
              <w:tr2bl w:val="nil"/>
            </w:tcBorders>
            <w:vAlign w:val="center"/>
          </w:tcPr>
          <w:p w:rsidR="00DF2B29" w:rsidRDefault="00DF2B29" w:rsidP="003419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联系人</w:t>
            </w:r>
          </w:p>
        </w:tc>
        <w:tc>
          <w:tcPr>
            <w:tcW w:w="3767" w:type="dxa"/>
            <w:tcBorders>
              <w:tl2br w:val="nil"/>
              <w:tr2bl w:val="nil"/>
            </w:tcBorders>
            <w:vAlign w:val="center"/>
          </w:tcPr>
          <w:p w:rsidR="00DF2B29" w:rsidRDefault="00DF2B29" w:rsidP="0034193C">
            <w:pPr>
              <w:spacing w:line="320" w:lineRule="exact"/>
              <w:jc w:val="center"/>
              <w:rPr>
                <w:rFonts w:ascii="仿宋_GB2312" w:hAnsi="仿宋_GB2312" w:cs="仿宋_GB2312" w:hint="eastAsia"/>
                <w:sz w:val="24"/>
                <w:szCs w:val="24"/>
              </w:rPr>
            </w:pPr>
          </w:p>
        </w:tc>
        <w:tc>
          <w:tcPr>
            <w:tcW w:w="1904" w:type="dxa"/>
            <w:gridSpan w:val="2"/>
            <w:tcBorders>
              <w:tl2br w:val="nil"/>
              <w:tr2bl w:val="nil"/>
            </w:tcBorders>
            <w:vAlign w:val="center"/>
          </w:tcPr>
          <w:p w:rsidR="00DF2B29" w:rsidRDefault="00DF2B29" w:rsidP="0034193C">
            <w:pPr>
              <w:spacing w:line="320" w:lineRule="exact"/>
              <w:jc w:val="center"/>
              <w:rPr>
                <w:rFonts w:ascii="仿宋_GB2312" w:hAnsi="仿宋_GB2312" w:cs="仿宋_GB2312" w:hint="eastAsia"/>
                <w:b/>
                <w:sz w:val="24"/>
                <w:szCs w:val="24"/>
              </w:rPr>
            </w:pPr>
            <w:r>
              <w:rPr>
                <w:rFonts w:ascii="仿宋_GB2312" w:hAnsi="仿宋_GB2312" w:cs="仿宋_GB2312" w:hint="eastAsia"/>
                <w:sz w:val="24"/>
                <w:szCs w:val="24"/>
              </w:rPr>
              <w:t>座机</w:t>
            </w:r>
          </w:p>
        </w:tc>
        <w:tc>
          <w:tcPr>
            <w:tcW w:w="2295" w:type="dxa"/>
            <w:tcBorders>
              <w:tl2br w:val="nil"/>
              <w:tr2bl w:val="nil"/>
            </w:tcBorders>
          </w:tcPr>
          <w:p w:rsidR="00DF2B29" w:rsidRDefault="00DF2B29" w:rsidP="0034193C">
            <w:pPr>
              <w:spacing w:line="320" w:lineRule="exact"/>
              <w:rPr>
                <w:rFonts w:ascii="仿宋_GB2312" w:hAnsi="仿宋_GB2312" w:cs="仿宋_GB2312" w:hint="eastAsia"/>
                <w:b/>
                <w:sz w:val="24"/>
                <w:szCs w:val="24"/>
              </w:rPr>
            </w:pPr>
          </w:p>
        </w:tc>
      </w:tr>
      <w:tr w:rsidR="00DF2B29" w:rsidTr="0034193C">
        <w:trPr>
          <w:trHeight w:hRule="exact" w:val="562"/>
          <w:jc w:val="center"/>
        </w:trPr>
        <w:tc>
          <w:tcPr>
            <w:tcW w:w="2257" w:type="dxa"/>
            <w:tcBorders>
              <w:tl2br w:val="nil"/>
              <w:tr2bl w:val="nil"/>
            </w:tcBorders>
            <w:vAlign w:val="center"/>
          </w:tcPr>
          <w:p w:rsidR="00DF2B29" w:rsidRDefault="00DF2B29" w:rsidP="003419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联系邮箱</w:t>
            </w:r>
          </w:p>
        </w:tc>
        <w:tc>
          <w:tcPr>
            <w:tcW w:w="3767" w:type="dxa"/>
            <w:tcBorders>
              <w:tl2br w:val="nil"/>
              <w:tr2bl w:val="nil"/>
            </w:tcBorders>
            <w:vAlign w:val="center"/>
          </w:tcPr>
          <w:p w:rsidR="00DF2B29" w:rsidRDefault="00DF2B29" w:rsidP="0034193C">
            <w:pPr>
              <w:autoSpaceDE w:val="0"/>
              <w:autoSpaceDN w:val="0"/>
              <w:adjustRightInd w:val="0"/>
              <w:spacing w:line="320" w:lineRule="exact"/>
              <w:jc w:val="left"/>
              <w:rPr>
                <w:rFonts w:ascii="仿宋_GB2312" w:hAnsi="仿宋_GB2312" w:cs="仿宋_GB2312" w:hint="eastAsia"/>
                <w:sz w:val="24"/>
                <w:szCs w:val="24"/>
              </w:rPr>
            </w:pPr>
          </w:p>
        </w:tc>
        <w:tc>
          <w:tcPr>
            <w:tcW w:w="1904" w:type="dxa"/>
            <w:gridSpan w:val="2"/>
            <w:tcBorders>
              <w:tl2br w:val="nil"/>
              <w:tr2bl w:val="nil"/>
            </w:tcBorders>
            <w:vAlign w:val="center"/>
          </w:tcPr>
          <w:p w:rsidR="00DF2B29" w:rsidRDefault="00DF2B29" w:rsidP="003419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手机</w:t>
            </w:r>
          </w:p>
        </w:tc>
        <w:tc>
          <w:tcPr>
            <w:tcW w:w="2295" w:type="dxa"/>
            <w:tcBorders>
              <w:tl2br w:val="nil"/>
              <w:tr2bl w:val="nil"/>
            </w:tcBorders>
            <w:vAlign w:val="center"/>
          </w:tcPr>
          <w:p w:rsidR="00DF2B29" w:rsidRDefault="00DF2B29" w:rsidP="0034193C">
            <w:pPr>
              <w:autoSpaceDE w:val="0"/>
              <w:autoSpaceDN w:val="0"/>
              <w:adjustRightInd w:val="0"/>
              <w:spacing w:line="320" w:lineRule="exact"/>
              <w:jc w:val="left"/>
              <w:rPr>
                <w:rFonts w:ascii="仿宋_GB2312" w:hAnsi="仿宋_GB2312" w:cs="仿宋_GB2312" w:hint="eastAsia"/>
                <w:sz w:val="24"/>
                <w:szCs w:val="24"/>
              </w:rPr>
            </w:pPr>
          </w:p>
        </w:tc>
      </w:tr>
      <w:tr w:rsidR="00DF2B29" w:rsidTr="0034193C">
        <w:trPr>
          <w:trHeight w:hRule="exact" w:val="878"/>
          <w:jc w:val="center"/>
        </w:trPr>
        <w:tc>
          <w:tcPr>
            <w:tcW w:w="2257" w:type="dxa"/>
            <w:tcBorders>
              <w:tl2br w:val="nil"/>
              <w:tr2bl w:val="nil"/>
            </w:tcBorders>
            <w:vAlign w:val="center"/>
          </w:tcPr>
          <w:p w:rsidR="00DF2B29" w:rsidRDefault="00DF2B29" w:rsidP="003419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登记注册</w:t>
            </w:r>
          </w:p>
          <w:p w:rsidR="00DF2B29" w:rsidRDefault="00DF2B29" w:rsidP="003419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类型</w:t>
            </w:r>
          </w:p>
        </w:tc>
        <w:tc>
          <w:tcPr>
            <w:tcW w:w="7966" w:type="dxa"/>
            <w:gridSpan w:val="4"/>
            <w:tcBorders>
              <w:tl2br w:val="nil"/>
              <w:tr2bl w:val="nil"/>
            </w:tcBorders>
            <w:vAlign w:val="center"/>
          </w:tcPr>
          <w:p w:rsidR="00DF2B29" w:rsidRDefault="00DF2B29" w:rsidP="0034193C">
            <w:pPr>
              <w:autoSpaceDE w:val="0"/>
              <w:autoSpaceDN w:val="0"/>
              <w:adjustRightInd w:val="0"/>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w:t>
            </w:r>
            <w:proofErr w:type="gramStart"/>
            <w:r>
              <w:rPr>
                <w:rFonts w:ascii="仿宋_GB2312" w:hAnsi="仿宋_GB2312" w:cs="仿宋_GB2312" w:hint="eastAsia"/>
                <w:sz w:val="24"/>
                <w:szCs w:val="24"/>
              </w:rPr>
              <w:t>央企</w:t>
            </w:r>
            <w:proofErr w:type="gramEnd"/>
            <w:r>
              <w:rPr>
                <w:rFonts w:ascii="仿宋_GB2312" w:hAnsi="仿宋_GB2312" w:cs="仿宋_GB2312" w:hint="eastAsia"/>
                <w:sz w:val="24"/>
                <w:szCs w:val="24"/>
              </w:rPr>
              <w:t xml:space="preserve">    □地方国企   □民企   □港澳台商投资企业   □外资企业</w:t>
            </w:r>
          </w:p>
          <w:p w:rsidR="00DF2B29" w:rsidRDefault="00DF2B29" w:rsidP="0034193C">
            <w:pPr>
              <w:autoSpaceDE w:val="0"/>
              <w:autoSpaceDN w:val="0"/>
              <w:adjustRightInd w:val="0"/>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□事业单位             □其他请说明</w:t>
            </w:r>
          </w:p>
        </w:tc>
      </w:tr>
      <w:tr w:rsidR="00DF2B29" w:rsidTr="0034193C">
        <w:trPr>
          <w:trHeight w:hRule="exact" w:val="1308"/>
          <w:jc w:val="center"/>
        </w:trPr>
        <w:tc>
          <w:tcPr>
            <w:tcW w:w="2257" w:type="dxa"/>
            <w:tcBorders>
              <w:tl2br w:val="nil"/>
              <w:tr2bl w:val="nil"/>
            </w:tcBorders>
            <w:vAlign w:val="center"/>
          </w:tcPr>
          <w:p w:rsidR="00DF2B29" w:rsidRDefault="00DF2B29" w:rsidP="003419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机构类别</w:t>
            </w:r>
          </w:p>
        </w:tc>
        <w:tc>
          <w:tcPr>
            <w:tcW w:w="3767" w:type="dxa"/>
            <w:tcBorders>
              <w:tl2br w:val="nil"/>
              <w:tr2bl w:val="nil"/>
            </w:tcBorders>
            <w:vAlign w:val="center"/>
          </w:tcPr>
          <w:p w:rsidR="00DF2B29" w:rsidRDefault="00DF2B29" w:rsidP="0034193C">
            <w:pPr>
              <w:spacing w:line="320" w:lineRule="exact"/>
              <w:rPr>
                <w:rFonts w:ascii="仿宋_GB2312" w:hAnsi="仿宋_GB2312" w:cs="仿宋_GB2312" w:hint="eastAsia"/>
                <w:sz w:val="24"/>
                <w:szCs w:val="24"/>
                <w:lang w:val="zh-CN"/>
              </w:rPr>
            </w:pPr>
            <w:r>
              <w:rPr>
                <w:rFonts w:ascii="仿宋_GB2312" w:hAnsi="仿宋_GB2312" w:cs="仿宋_GB2312" w:hint="eastAsia"/>
                <w:sz w:val="24"/>
                <w:szCs w:val="24"/>
                <w:lang w:val="zh-CN"/>
              </w:rPr>
              <w:t>□第三</w:t>
            </w:r>
            <w:proofErr w:type="gramStart"/>
            <w:r>
              <w:rPr>
                <w:rFonts w:ascii="仿宋_GB2312" w:hAnsi="仿宋_GB2312" w:cs="仿宋_GB2312" w:hint="eastAsia"/>
                <w:sz w:val="24"/>
                <w:szCs w:val="24"/>
                <w:lang w:val="zh-CN"/>
              </w:rPr>
              <w:t>方服务</w:t>
            </w:r>
            <w:proofErr w:type="gramEnd"/>
            <w:r>
              <w:rPr>
                <w:rFonts w:ascii="仿宋_GB2312" w:hAnsi="仿宋_GB2312" w:cs="仿宋_GB2312" w:hint="eastAsia"/>
                <w:sz w:val="24"/>
                <w:szCs w:val="24"/>
                <w:lang w:val="zh-CN"/>
              </w:rPr>
              <w:t xml:space="preserve">机构   </w:t>
            </w:r>
          </w:p>
          <w:p w:rsidR="00DF2B29" w:rsidRDefault="00DF2B29" w:rsidP="0034193C">
            <w:pPr>
              <w:spacing w:line="320" w:lineRule="exact"/>
              <w:rPr>
                <w:rFonts w:ascii="仿宋_GB2312" w:hAnsi="仿宋_GB2312" w:cs="仿宋_GB2312" w:hint="eastAsia"/>
                <w:sz w:val="24"/>
                <w:szCs w:val="24"/>
                <w:lang w:val="zh-CN"/>
              </w:rPr>
            </w:pPr>
            <w:r>
              <w:rPr>
                <w:rFonts w:ascii="仿宋_GB2312" w:hAnsi="仿宋_GB2312" w:cs="仿宋_GB2312" w:hint="eastAsia"/>
                <w:sz w:val="24"/>
                <w:szCs w:val="24"/>
                <w:lang w:val="zh-CN"/>
              </w:rPr>
              <w:t>□高校及研究院所创新资源</w:t>
            </w:r>
          </w:p>
          <w:p w:rsidR="00DF2B29" w:rsidRDefault="00DF2B29" w:rsidP="0034193C">
            <w:pPr>
              <w:spacing w:line="320" w:lineRule="exact"/>
              <w:rPr>
                <w:rFonts w:ascii="仿宋_GB2312" w:hAnsi="仿宋_GB2312" w:cs="仿宋_GB2312" w:hint="eastAsia"/>
                <w:sz w:val="24"/>
                <w:szCs w:val="24"/>
                <w:lang w:val="zh-CN"/>
              </w:rPr>
            </w:pPr>
            <w:r>
              <w:rPr>
                <w:rFonts w:ascii="仿宋_GB2312" w:hAnsi="仿宋_GB2312" w:cs="仿宋_GB2312" w:hint="eastAsia"/>
                <w:sz w:val="24"/>
                <w:szCs w:val="24"/>
                <w:lang w:val="zh-CN"/>
              </w:rPr>
              <w:t>□生产企业</w:t>
            </w:r>
          </w:p>
        </w:tc>
        <w:tc>
          <w:tcPr>
            <w:tcW w:w="1449" w:type="dxa"/>
            <w:tcBorders>
              <w:tl2br w:val="nil"/>
              <w:tr2bl w:val="nil"/>
            </w:tcBorders>
            <w:vAlign w:val="center"/>
          </w:tcPr>
          <w:p w:rsidR="00DF2B29" w:rsidRDefault="00DF2B29" w:rsidP="003419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主要服务的新材料类型和应用方向（如有）</w:t>
            </w:r>
          </w:p>
        </w:tc>
        <w:tc>
          <w:tcPr>
            <w:tcW w:w="2750" w:type="dxa"/>
            <w:gridSpan w:val="2"/>
            <w:tcBorders>
              <w:tl2br w:val="nil"/>
              <w:tr2bl w:val="nil"/>
            </w:tcBorders>
            <w:vAlign w:val="center"/>
          </w:tcPr>
          <w:p w:rsidR="00DF2B29" w:rsidRDefault="00DF2B29" w:rsidP="0034193C">
            <w:pPr>
              <w:spacing w:line="320" w:lineRule="exact"/>
              <w:rPr>
                <w:rFonts w:ascii="仿宋_GB2312" w:hAnsi="仿宋_GB2312" w:cs="仿宋_GB2312" w:hint="eastAsia"/>
                <w:sz w:val="24"/>
                <w:szCs w:val="24"/>
              </w:rPr>
            </w:pPr>
          </w:p>
        </w:tc>
      </w:tr>
      <w:tr w:rsidR="00DF2B29" w:rsidTr="0034193C">
        <w:trPr>
          <w:trHeight w:hRule="exact" w:val="1424"/>
          <w:jc w:val="center"/>
        </w:trPr>
        <w:tc>
          <w:tcPr>
            <w:tcW w:w="2257" w:type="dxa"/>
            <w:tcBorders>
              <w:tl2br w:val="nil"/>
              <w:tr2bl w:val="nil"/>
            </w:tcBorders>
            <w:vAlign w:val="center"/>
          </w:tcPr>
          <w:p w:rsidR="00DF2B29" w:rsidRDefault="00DF2B29" w:rsidP="0034193C">
            <w:pPr>
              <w:spacing w:line="320" w:lineRule="exact"/>
              <w:jc w:val="center"/>
              <w:rPr>
                <w:rFonts w:ascii="仿宋_GB2312" w:hAnsi="仿宋_GB2312" w:cs="仿宋_GB2312" w:hint="eastAsia"/>
                <w:bCs/>
                <w:spacing w:val="-11"/>
                <w:sz w:val="24"/>
                <w:szCs w:val="24"/>
              </w:rPr>
            </w:pPr>
            <w:r>
              <w:rPr>
                <w:rFonts w:ascii="仿宋_GB2312" w:hAnsi="仿宋_GB2312" w:cs="仿宋_GB2312" w:hint="eastAsia"/>
                <w:bCs/>
                <w:spacing w:val="-11"/>
                <w:sz w:val="24"/>
                <w:szCs w:val="24"/>
              </w:rPr>
              <w:t>针对新材料领域</w:t>
            </w:r>
          </w:p>
          <w:p w:rsidR="00DF2B29" w:rsidRDefault="00DF2B29" w:rsidP="0034193C">
            <w:pPr>
              <w:spacing w:line="320" w:lineRule="exact"/>
              <w:jc w:val="center"/>
              <w:rPr>
                <w:rFonts w:ascii="仿宋_GB2312" w:hAnsi="仿宋_GB2312" w:cs="仿宋_GB2312" w:hint="eastAsia"/>
                <w:bCs/>
                <w:spacing w:val="-11"/>
                <w:sz w:val="24"/>
                <w:szCs w:val="24"/>
              </w:rPr>
            </w:pPr>
            <w:r>
              <w:rPr>
                <w:rFonts w:ascii="仿宋_GB2312" w:hAnsi="仿宋_GB2312" w:cs="仿宋_GB2312" w:hint="eastAsia"/>
                <w:bCs/>
                <w:spacing w:val="-11"/>
                <w:sz w:val="24"/>
                <w:szCs w:val="24"/>
              </w:rPr>
              <w:t>产业和科技服务类型</w:t>
            </w:r>
          </w:p>
          <w:p w:rsidR="00DF2B29" w:rsidRDefault="00DF2B29" w:rsidP="0034193C">
            <w:pPr>
              <w:spacing w:line="320" w:lineRule="exact"/>
              <w:jc w:val="center"/>
              <w:rPr>
                <w:rFonts w:ascii="仿宋_GB2312" w:hAnsi="仿宋_GB2312" w:cs="仿宋_GB2312" w:hint="eastAsia"/>
                <w:bCs/>
                <w:sz w:val="24"/>
                <w:szCs w:val="24"/>
              </w:rPr>
            </w:pPr>
            <w:r>
              <w:rPr>
                <w:rFonts w:ascii="仿宋_GB2312" w:hAnsi="仿宋_GB2312" w:cs="仿宋_GB2312" w:hint="eastAsia"/>
                <w:bCs/>
                <w:sz w:val="24"/>
                <w:szCs w:val="24"/>
              </w:rPr>
              <w:t>（</w:t>
            </w:r>
            <w:r>
              <w:rPr>
                <w:rFonts w:ascii="仿宋_GB2312" w:hAnsi="仿宋_GB2312" w:cs="仿宋_GB2312" w:hint="eastAsia"/>
                <w:sz w:val="24"/>
                <w:szCs w:val="24"/>
              </w:rPr>
              <w:t>多项选择</w:t>
            </w:r>
            <w:r>
              <w:rPr>
                <w:rFonts w:ascii="仿宋_GB2312" w:hAnsi="仿宋_GB2312" w:cs="仿宋_GB2312" w:hint="eastAsia"/>
                <w:bCs/>
                <w:sz w:val="24"/>
                <w:szCs w:val="24"/>
              </w:rPr>
              <w:t>）</w:t>
            </w:r>
          </w:p>
        </w:tc>
        <w:tc>
          <w:tcPr>
            <w:tcW w:w="7966" w:type="dxa"/>
            <w:gridSpan w:val="4"/>
            <w:tcBorders>
              <w:tl2br w:val="nil"/>
              <w:tr2bl w:val="nil"/>
            </w:tcBorders>
            <w:vAlign w:val="center"/>
          </w:tcPr>
          <w:p w:rsidR="00DF2B29" w:rsidRDefault="00DF2B29" w:rsidP="0034193C">
            <w:pPr>
              <w:spacing w:line="320" w:lineRule="exact"/>
              <w:rPr>
                <w:rFonts w:ascii="仿宋_GB2312" w:hAnsi="仿宋_GB2312" w:cs="仿宋_GB2312" w:hint="eastAsia"/>
                <w:sz w:val="24"/>
                <w:szCs w:val="24"/>
              </w:rPr>
            </w:pPr>
            <w:r>
              <w:rPr>
                <w:rFonts w:ascii="仿宋_GB2312" w:hAnsi="仿宋_GB2312" w:cs="仿宋_GB2312" w:hint="eastAsia"/>
                <w:sz w:val="24"/>
                <w:szCs w:val="24"/>
              </w:rPr>
              <w:t>□研发设计  □分析测试  □标准化  □知识产权    □科技推广应用</w:t>
            </w:r>
          </w:p>
          <w:p w:rsidR="00DF2B29" w:rsidRDefault="00DF2B29" w:rsidP="0034193C">
            <w:pPr>
              <w:spacing w:line="320" w:lineRule="exact"/>
              <w:rPr>
                <w:rFonts w:ascii="仿宋_GB2312" w:hAnsi="仿宋_GB2312" w:cs="仿宋_GB2312" w:hint="eastAsia"/>
                <w:sz w:val="24"/>
                <w:szCs w:val="24"/>
                <w:lang w:val="zh-CN"/>
              </w:rPr>
            </w:pPr>
            <w:r>
              <w:rPr>
                <w:rFonts w:ascii="仿宋_GB2312" w:hAnsi="仿宋_GB2312" w:cs="仿宋_GB2312" w:hint="eastAsia"/>
                <w:sz w:val="24"/>
                <w:szCs w:val="24"/>
              </w:rPr>
              <w:t xml:space="preserve">□工艺装备  □情报信息咨询  </w:t>
            </w:r>
            <w:r>
              <w:rPr>
                <w:rFonts w:ascii="仿宋_GB2312" w:hAnsi="仿宋_GB2312" w:cs="仿宋_GB2312" w:hint="eastAsia"/>
                <w:sz w:val="24"/>
                <w:szCs w:val="24"/>
                <w:lang w:val="zh-CN"/>
              </w:rPr>
              <w:t xml:space="preserve">□数字化信息化服务  □安全环保服务  </w:t>
            </w:r>
          </w:p>
          <w:p w:rsidR="00DF2B29" w:rsidRDefault="00DF2B29" w:rsidP="0034193C">
            <w:pPr>
              <w:spacing w:line="320" w:lineRule="exact"/>
              <w:rPr>
                <w:rFonts w:ascii="仿宋_GB2312" w:hAnsi="仿宋_GB2312" w:cs="仿宋_GB2312" w:hint="eastAsia"/>
                <w:sz w:val="24"/>
                <w:szCs w:val="24"/>
              </w:rPr>
            </w:pPr>
            <w:r>
              <w:rPr>
                <w:rFonts w:ascii="仿宋_GB2312" w:hAnsi="仿宋_GB2312" w:cs="仿宋_GB2312" w:hint="eastAsia"/>
                <w:sz w:val="24"/>
                <w:szCs w:val="24"/>
                <w:lang w:val="zh-CN"/>
              </w:rPr>
              <w:t>□科学设施仪器共享服务     其他_______________</w:t>
            </w:r>
          </w:p>
        </w:tc>
      </w:tr>
      <w:tr w:rsidR="00DF2B29" w:rsidTr="0034193C">
        <w:trPr>
          <w:trHeight w:hRule="exact" w:val="1322"/>
          <w:jc w:val="center"/>
        </w:trPr>
        <w:tc>
          <w:tcPr>
            <w:tcW w:w="2257" w:type="dxa"/>
            <w:tcBorders>
              <w:tl2br w:val="nil"/>
              <w:tr2bl w:val="nil"/>
            </w:tcBorders>
            <w:vAlign w:val="center"/>
          </w:tcPr>
          <w:p w:rsidR="00DF2B29" w:rsidRDefault="00DF2B29" w:rsidP="0034193C">
            <w:pPr>
              <w:spacing w:line="320" w:lineRule="exact"/>
              <w:jc w:val="center"/>
              <w:rPr>
                <w:rFonts w:ascii="仿宋_GB2312" w:hAnsi="仿宋_GB2312" w:cs="仿宋_GB2312" w:hint="eastAsia"/>
                <w:sz w:val="24"/>
                <w:szCs w:val="24"/>
              </w:rPr>
            </w:pPr>
            <w:r>
              <w:rPr>
                <w:rFonts w:ascii="仿宋_GB2312" w:hAnsi="仿宋_GB2312" w:cs="仿宋_GB2312" w:hint="eastAsia"/>
                <w:spacing w:val="-11"/>
                <w:sz w:val="24"/>
                <w:szCs w:val="24"/>
              </w:rPr>
              <w:t>服务相关国内外资质</w:t>
            </w:r>
          </w:p>
        </w:tc>
        <w:tc>
          <w:tcPr>
            <w:tcW w:w="7966" w:type="dxa"/>
            <w:gridSpan w:val="4"/>
            <w:tcBorders>
              <w:tl2br w:val="nil"/>
              <w:tr2bl w:val="nil"/>
            </w:tcBorders>
            <w:vAlign w:val="center"/>
          </w:tcPr>
          <w:p w:rsidR="00DF2B29" w:rsidRDefault="00DF2B29" w:rsidP="0034193C">
            <w:pPr>
              <w:spacing w:line="320" w:lineRule="exact"/>
              <w:jc w:val="center"/>
              <w:rPr>
                <w:rFonts w:ascii="仿宋_GB2312" w:hAnsi="仿宋_GB2312" w:cs="仿宋_GB2312" w:hint="eastAsia"/>
                <w:b/>
                <w:sz w:val="24"/>
                <w:szCs w:val="24"/>
              </w:rPr>
            </w:pPr>
            <w:r>
              <w:rPr>
                <w:rFonts w:ascii="仿宋_GB2312" w:hAnsi="仿宋_GB2312" w:cs="仿宋_GB2312" w:hint="eastAsia"/>
                <w:sz w:val="24"/>
                <w:szCs w:val="24"/>
              </w:rPr>
              <w:t>（根据服务类型，如检验检测类CMA、CNAS及各专业领域资质等；市级及以上认证的重点实验室、工程中心、企业技术中心、公共技术平台、科研设施与仪器共享服务平台等）</w:t>
            </w:r>
          </w:p>
        </w:tc>
      </w:tr>
      <w:tr w:rsidR="00DF2B29" w:rsidTr="0034193C">
        <w:trPr>
          <w:trHeight w:hRule="exact" w:val="1207"/>
          <w:jc w:val="center"/>
        </w:trPr>
        <w:tc>
          <w:tcPr>
            <w:tcW w:w="2257" w:type="dxa"/>
            <w:tcBorders>
              <w:tl2br w:val="nil"/>
              <w:tr2bl w:val="nil"/>
            </w:tcBorders>
            <w:vAlign w:val="center"/>
          </w:tcPr>
          <w:p w:rsidR="00DF2B29" w:rsidRDefault="00DF2B29" w:rsidP="0034193C">
            <w:pPr>
              <w:widowControl/>
              <w:spacing w:line="320" w:lineRule="exact"/>
              <w:jc w:val="center"/>
              <w:rPr>
                <w:rFonts w:ascii="仿宋_GB2312" w:hAnsi="仿宋_GB2312" w:cs="仿宋_GB2312" w:hint="eastAsia"/>
                <w:bCs/>
                <w:sz w:val="24"/>
                <w:szCs w:val="24"/>
              </w:rPr>
            </w:pPr>
            <w:r>
              <w:rPr>
                <w:rFonts w:ascii="仿宋_GB2312" w:hAnsi="仿宋_GB2312" w:cs="仿宋_GB2312" w:hint="eastAsia"/>
                <w:bCs/>
                <w:sz w:val="24"/>
                <w:szCs w:val="24"/>
              </w:rPr>
              <w:t>服务机构或服务</w:t>
            </w:r>
          </w:p>
          <w:p w:rsidR="00DF2B29" w:rsidRDefault="00DF2B29" w:rsidP="0034193C">
            <w:pPr>
              <w:widowControl/>
              <w:spacing w:line="320" w:lineRule="exact"/>
              <w:jc w:val="center"/>
              <w:rPr>
                <w:rFonts w:ascii="仿宋_GB2312" w:hAnsi="仿宋_GB2312" w:cs="仿宋_GB2312" w:hint="eastAsia"/>
                <w:bCs/>
                <w:sz w:val="24"/>
                <w:szCs w:val="24"/>
              </w:rPr>
            </w:pPr>
            <w:r>
              <w:rPr>
                <w:rFonts w:ascii="仿宋_GB2312" w:hAnsi="仿宋_GB2312" w:cs="仿宋_GB2312" w:hint="eastAsia"/>
                <w:bCs/>
                <w:sz w:val="24"/>
                <w:szCs w:val="24"/>
              </w:rPr>
              <w:t>能力介绍</w:t>
            </w:r>
          </w:p>
          <w:p w:rsidR="00DF2B29" w:rsidRDefault="00DF2B29" w:rsidP="0034193C">
            <w:pPr>
              <w:widowControl/>
              <w:spacing w:line="320" w:lineRule="exact"/>
              <w:jc w:val="center"/>
              <w:rPr>
                <w:rFonts w:ascii="仿宋_GB2312" w:hAnsi="仿宋_GB2312" w:cs="仿宋_GB2312" w:hint="eastAsia"/>
                <w:bCs/>
                <w:sz w:val="24"/>
                <w:szCs w:val="24"/>
              </w:rPr>
            </w:pPr>
            <w:r>
              <w:rPr>
                <w:rFonts w:ascii="仿宋_GB2312" w:hAnsi="仿宋_GB2312" w:cs="仿宋_GB2312" w:hint="eastAsia"/>
                <w:bCs/>
                <w:sz w:val="24"/>
                <w:szCs w:val="24"/>
              </w:rPr>
              <w:t>（500字以内）</w:t>
            </w:r>
          </w:p>
        </w:tc>
        <w:tc>
          <w:tcPr>
            <w:tcW w:w="7966" w:type="dxa"/>
            <w:gridSpan w:val="4"/>
            <w:tcBorders>
              <w:tl2br w:val="nil"/>
              <w:tr2bl w:val="nil"/>
            </w:tcBorders>
            <w:vAlign w:val="center"/>
          </w:tcPr>
          <w:p w:rsidR="00DF2B29" w:rsidRDefault="00DF2B29" w:rsidP="003419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（根据服务类型，包括不限于固定资产实力、技术分析实力、</w:t>
            </w:r>
          </w:p>
          <w:p w:rsidR="00DF2B29" w:rsidRDefault="00DF2B29" w:rsidP="0034193C">
            <w:pPr>
              <w:spacing w:line="320" w:lineRule="exact"/>
              <w:jc w:val="center"/>
              <w:rPr>
                <w:rFonts w:ascii="仿宋_GB2312" w:hAnsi="仿宋_GB2312" w:cs="仿宋_GB2312" w:hint="eastAsia"/>
                <w:b/>
                <w:sz w:val="24"/>
                <w:szCs w:val="24"/>
              </w:rPr>
            </w:pPr>
            <w:r>
              <w:rPr>
                <w:rFonts w:ascii="仿宋_GB2312" w:hAnsi="仿宋_GB2312" w:cs="仿宋_GB2312" w:hint="eastAsia"/>
                <w:sz w:val="24"/>
                <w:szCs w:val="24"/>
              </w:rPr>
              <w:t>行业咨询能力等，及既往成绩案例）</w:t>
            </w:r>
          </w:p>
        </w:tc>
      </w:tr>
      <w:tr w:rsidR="00DF2B29" w:rsidTr="0034193C">
        <w:trPr>
          <w:trHeight w:hRule="exact" w:val="1098"/>
          <w:jc w:val="center"/>
        </w:trPr>
        <w:tc>
          <w:tcPr>
            <w:tcW w:w="2257" w:type="dxa"/>
            <w:tcBorders>
              <w:tl2br w:val="nil"/>
              <w:tr2bl w:val="nil"/>
            </w:tcBorders>
            <w:vAlign w:val="center"/>
          </w:tcPr>
          <w:p w:rsidR="00DF2B29" w:rsidRDefault="00DF2B29" w:rsidP="0034193C">
            <w:pPr>
              <w:widowControl/>
              <w:spacing w:line="320" w:lineRule="exact"/>
              <w:jc w:val="center"/>
              <w:rPr>
                <w:rFonts w:ascii="仿宋_GB2312" w:hAnsi="仿宋_GB2312" w:cs="仿宋_GB2312" w:hint="eastAsia"/>
                <w:bCs/>
                <w:sz w:val="24"/>
                <w:szCs w:val="24"/>
              </w:rPr>
            </w:pPr>
            <w:r>
              <w:rPr>
                <w:rFonts w:ascii="仿宋_GB2312" w:hAnsi="仿宋_GB2312" w:cs="仿宋_GB2312" w:hint="eastAsia"/>
                <w:bCs/>
                <w:sz w:val="24"/>
                <w:szCs w:val="24"/>
              </w:rPr>
              <w:t>可提供的服务项目</w:t>
            </w:r>
          </w:p>
          <w:p w:rsidR="00DF2B29" w:rsidRDefault="00DF2B29" w:rsidP="0034193C">
            <w:pPr>
              <w:widowControl/>
              <w:spacing w:line="320" w:lineRule="exact"/>
              <w:jc w:val="center"/>
              <w:rPr>
                <w:rFonts w:ascii="仿宋_GB2312" w:hAnsi="仿宋_GB2312" w:cs="仿宋_GB2312" w:hint="eastAsia"/>
                <w:bCs/>
                <w:sz w:val="24"/>
                <w:szCs w:val="24"/>
              </w:rPr>
            </w:pPr>
            <w:r>
              <w:rPr>
                <w:rFonts w:ascii="仿宋_GB2312" w:hAnsi="仿宋_GB2312" w:cs="仿宋_GB2312" w:hint="eastAsia"/>
                <w:bCs/>
                <w:sz w:val="24"/>
                <w:szCs w:val="24"/>
              </w:rPr>
              <w:t>（500字以内）</w:t>
            </w:r>
          </w:p>
        </w:tc>
        <w:tc>
          <w:tcPr>
            <w:tcW w:w="7966" w:type="dxa"/>
            <w:gridSpan w:val="4"/>
            <w:tcBorders>
              <w:tl2br w:val="nil"/>
              <w:tr2bl w:val="nil"/>
            </w:tcBorders>
            <w:vAlign w:val="center"/>
          </w:tcPr>
          <w:p w:rsidR="00DF2B29" w:rsidRDefault="00DF2B29" w:rsidP="0034193C">
            <w:pPr>
              <w:spacing w:line="320" w:lineRule="exact"/>
              <w:jc w:val="center"/>
              <w:rPr>
                <w:rFonts w:ascii="仿宋_GB2312" w:hAnsi="仿宋_GB2312" w:cs="仿宋_GB2312" w:hint="eastAsia"/>
                <w:b/>
                <w:sz w:val="24"/>
                <w:szCs w:val="24"/>
              </w:rPr>
            </w:pPr>
          </w:p>
          <w:p w:rsidR="00DF2B29" w:rsidRDefault="00DF2B29" w:rsidP="0034193C">
            <w:pPr>
              <w:spacing w:line="320" w:lineRule="exact"/>
              <w:jc w:val="center"/>
              <w:rPr>
                <w:rFonts w:ascii="仿宋_GB2312" w:hAnsi="仿宋_GB2312" w:cs="仿宋_GB2312" w:hint="eastAsia"/>
                <w:b/>
                <w:sz w:val="24"/>
                <w:szCs w:val="24"/>
              </w:rPr>
            </w:pPr>
          </w:p>
        </w:tc>
      </w:tr>
    </w:tbl>
    <w:p w:rsidR="00DF2B29" w:rsidRDefault="00DF2B29" w:rsidP="00DF2B29">
      <w:pPr>
        <w:spacing w:line="400" w:lineRule="exact"/>
        <w:contextualSpacing/>
        <w:rPr>
          <w:rFonts w:ascii="仿宋_GB2312" w:hAnsi="宋体" w:cs="仿宋_GB2312" w:hint="eastAsia"/>
          <w:sz w:val="24"/>
          <w:szCs w:val="24"/>
        </w:rPr>
      </w:pPr>
      <w:r>
        <w:rPr>
          <w:rFonts w:ascii="仿宋_GB2312" w:hAnsi="宋体" w:cs="仿宋_GB2312" w:hint="eastAsia"/>
          <w:sz w:val="24"/>
          <w:szCs w:val="24"/>
        </w:rPr>
        <w:t>注：</w:t>
      </w:r>
      <w:r>
        <w:rPr>
          <w:rFonts w:ascii="仿宋_GB2312" w:hAnsi="宋体" w:cs="仿宋_GB2312" w:hint="eastAsia"/>
          <w:spacing w:val="-17"/>
          <w:sz w:val="24"/>
          <w:szCs w:val="24"/>
        </w:rPr>
        <w:t>本表征集对象包括提供与新材料相关的产业和科技服务的独立机构、具备对外提供产业和科技服务的生产型企业和高校研究院所创新资源。本表可以另附页或提供相关附件材料。</w:t>
      </w:r>
    </w:p>
    <w:p w:rsidR="008F61CD" w:rsidRPr="00DF2B29" w:rsidRDefault="008F61CD"/>
    <w:sectPr w:rsidR="008F61CD" w:rsidRPr="00DF2B29"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2B29"/>
    <w:rsid w:val="000027A8"/>
    <w:rsid w:val="000027BB"/>
    <w:rsid w:val="00003CE1"/>
    <w:rsid w:val="00005B57"/>
    <w:rsid w:val="00006099"/>
    <w:rsid w:val="00007090"/>
    <w:rsid w:val="000115BE"/>
    <w:rsid w:val="00012FE5"/>
    <w:rsid w:val="00013193"/>
    <w:rsid w:val="00014326"/>
    <w:rsid w:val="00017490"/>
    <w:rsid w:val="00020CD4"/>
    <w:rsid w:val="0002350C"/>
    <w:rsid w:val="00023AF0"/>
    <w:rsid w:val="00026868"/>
    <w:rsid w:val="00026F78"/>
    <w:rsid w:val="0002723D"/>
    <w:rsid w:val="00033DC9"/>
    <w:rsid w:val="000350FC"/>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F17"/>
    <w:rsid w:val="000879B5"/>
    <w:rsid w:val="00090C91"/>
    <w:rsid w:val="00093505"/>
    <w:rsid w:val="00093F08"/>
    <w:rsid w:val="000954FA"/>
    <w:rsid w:val="00095DA2"/>
    <w:rsid w:val="0009704E"/>
    <w:rsid w:val="000A07C0"/>
    <w:rsid w:val="000A0E5E"/>
    <w:rsid w:val="000A23E2"/>
    <w:rsid w:val="000A45C4"/>
    <w:rsid w:val="000A5ACB"/>
    <w:rsid w:val="000A6448"/>
    <w:rsid w:val="000A7AA2"/>
    <w:rsid w:val="000B0408"/>
    <w:rsid w:val="000B2632"/>
    <w:rsid w:val="000B49B3"/>
    <w:rsid w:val="000B5A39"/>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41EF"/>
    <w:rsid w:val="001F54C7"/>
    <w:rsid w:val="001F648E"/>
    <w:rsid w:val="001F6F09"/>
    <w:rsid w:val="001F7C44"/>
    <w:rsid w:val="002009CF"/>
    <w:rsid w:val="00200B36"/>
    <w:rsid w:val="00200F12"/>
    <w:rsid w:val="0020263C"/>
    <w:rsid w:val="002076B8"/>
    <w:rsid w:val="00210C35"/>
    <w:rsid w:val="0021132B"/>
    <w:rsid w:val="00211506"/>
    <w:rsid w:val="002146D8"/>
    <w:rsid w:val="00215D98"/>
    <w:rsid w:val="00215E5C"/>
    <w:rsid w:val="002166F5"/>
    <w:rsid w:val="00216AEE"/>
    <w:rsid w:val="0021713C"/>
    <w:rsid w:val="00220414"/>
    <w:rsid w:val="0022175B"/>
    <w:rsid w:val="00222851"/>
    <w:rsid w:val="00222E90"/>
    <w:rsid w:val="0022583C"/>
    <w:rsid w:val="002262F7"/>
    <w:rsid w:val="00226350"/>
    <w:rsid w:val="00226911"/>
    <w:rsid w:val="00227853"/>
    <w:rsid w:val="00230ED7"/>
    <w:rsid w:val="00231838"/>
    <w:rsid w:val="002327CF"/>
    <w:rsid w:val="002347DC"/>
    <w:rsid w:val="00235FEB"/>
    <w:rsid w:val="002370B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42E8"/>
    <w:rsid w:val="00275290"/>
    <w:rsid w:val="00275AA5"/>
    <w:rsid w:val="002769B7"/>
    <w:rsid w:val="00277E11"/>
    <w:rsid w:val="0028012D"/>
    <w:rsid w:val="00280F9B"/>
    <w:rsid w:val="0028181A"/>
    <w:rsid w:val="0028264E"/>
    <w:rsid w:val="00282796"/>
    <w:rsid w:val="00282E18"/>
    <w:rsid w:val="00283170"/>
    <w:rsid w:val="00284D12"/>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1415"/>
    <w:rsid w:val="00331894"/>
    <w:rsid w:val="00331E68"/>
    <w:rsid w:val="003363A3"/>
    <w:rsid w:val="003376B6"/>
    <w:rsid w:val="00337A02"/>
    <w:rsid w:val="003405C8"/>
    <w:rsid w:val="003420B3"/>
    <w:rsid w:val="0034231D"/>
    <w:rsid w:val="00343CBE"/>
    <w:rsid w:val="0034430B"/>
    <w:rsid w:val="00346259"/>
    <w:rsid w:val="0035036A"/>
    <w:rsid w:val="00350480"/>
    <w:rsid w:val="00350B21"/>
    <w:rsid w:val="00351091"/>
    <w:rsid w:val="0035530B"/>
    <w:rsid w:val="00356E09"/>
    <w:rsid w:val="00360175"/>
    <w:rsid w:val="003603C3"/>
    <w:rsid w:val="003609C3"/>
    <w:rsid w:val="00362C66"/>
    <w:rsid w:val="00362CA9"/>
    <w:rsid w:val="00363D34"/>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426"/>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4C5F"/>
    <w:rsid w:val="00475D72"/>
    <w:rsid w:val="00475FE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9BC"/>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5430"/>
    <w:rsid w:val="005163D5"/>
    <w:rsid w:val="0051649F"/>
    <w:rsid w:val="00517B38"/>
    <w:rsid w:val="005208BE"/>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6D8A"/>
    <w:rsid w:val="005873BC"/>
    <w:rsid w:val="005925E6"/>
    <w:rsid w:val="005935A7"/>
    <w:rsid w:val="00594B95"/>
    <w:rsid w:val="00594FE4"/>
    <w:rsid w:val="0059509F"/>
    <w:rsid w:val="005952AD"/>
    <w:rsid w:val="00595C52"/>
    <w:rsid w:val="00596A97"/>
    <w:rsid w:val="00596AA8"/>
    <w:rsid w:val="005A01E0"/>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3705"/>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97E75"/>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D73FF"/>
    <w:rsid w:val="006E04E8"/>
    <w:rsid w:val="006E0C9D"/>
    <w:rsid w:val="006E0DE8"/>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93"/>
    <w:rsid w:val="007409A5"/>
    <w:rsid w:val="00741931"/>
    <w:rsid w:val="00741DEB"/>
    <w:rsid w:val="00742E72"/>
    <w:rsid w:val="00742E82"/>
    <w:rsid w:val="0074352B"/>
    <w:rsid w:val="00743DF7"/>
    <w:rsid w:val="007441C3"/>
    <w:rsid w:val="00747220"/>
    <w:rsid w:val="00753211"/>
    <w:rsid w:val="007546B5"/>
    <w:rsid w:val="00754773"/>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4E50"/>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628E"/>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27972"/>
    <w:rsid w:val="00827973"/>
    <w:rsid w:val="008326FC"/>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1FF8"/>
    <w:rsid w:val="008670F4"/>
    <w:rsid w:val="00867CBA"/>
    <w:rsid w:val="0087006D"/>
    <w:rsid w:val="00870ABD"/>
    <w:rsid w:val="008716FA"/>
    <w:rsid w:val="008719BC"/>
    <w:rsid w:val="00872965"/>
    <w:rsid w:val="00872A5A"/>
    <w:rsid w:val="00873812"/>
    <w:rsid w:val="00873F31"/>
    <w:rsid w:val="00874D6C"/>
    <w:rsid w:val="008779B1"/>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5C03"/>
    <w:rsid w:val="00905C15"/>
    <w:rsid w:val="009065CC"/>
    <w:rsid w:val="009127F2"/>
    <w:rsid w:val="00915003"/>
    <w:rsid w:val="00915156"/>
    <w:rsid w:val="00916F9D"/>
    <w:rsid w:val="00922106"/>
    <w:rsid w:val="0092273C"/>
    <w:rsid w:val="00922849"/>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504A"/>
    <w:rsid w:val="00986C3D"/>
    <w:rsid w:val="009872A4"/>
    <w:rsid w:val="00987689"/>
    <w:rsid w:val="009908D8"/>
    <w:rsid w:val="00991784"/>
    <w:rsid w:val="00994C78"/>
    <w:rsid w:val="0099698C"/>
    <w:rsid w:val="009A0B36"/>
    <w:rsid w:val="009A31ED"/>
    <w:rsid w:val="009A3373"/>
    <w:rsid w:val="009A3B42"/>
    <w:rsid w:val="009A57F9"/>
    <w:rsid w:val="009A5CF7"/>
    <w:rsid w:val="009A6987"/>
    <w:rsid w:val="009B0F09"/>
    <w:rsid w:val="009B4401"/>
    <w:rsid w:val="009B6931"/>
    <w:rsid w:val="009B7BAE"/>
    <w:rsid w:val="009B7BE3"/>
    <w:rsid w:val="009B7CC1"/>
    <w:rsid w:val="009C00D1"/>
    <w:rsid w:val="009C09D5"/>
    <w:rsid w:val="009C0A9D"/>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625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85F"/>
    <w:rsid w:val="00A749F5"/>
    <w:rsid w:val="00A74D11"/>
    <w:rsid w:val="00A75358"/>
    <w:rsid w:val="00A7643E"/>
    <w:rsid w:val="00A8279B"/>
    <w:rsid w:val="00A84AED"/>
    <w:rsid w:val="00A84BBF"/>
    <w:rsid w:val="00A85CB0"/>
    <w:rsid w:val="00A90093"/>
    <w:rsid w:val="00A90576"/>
    <w:rsid w:val="00A93748"/>
    <w:rsid w:val="00A94523"/>
    <w:rsid w:val="00A9586B"/>
    <w:rsid w:val="00AA03A8"/>
    <w:rsid w:val="00AA3AC4"/>
    <w:rsid w:val="00AA6287"/>
    <w:rsid w:val="00AB0949"/>
    <w:rsid w:val="00AB0B5B"/>
    <w:rsid w:val="00AB1677"/>
    <w:rsid w:val="00AB2410"/>
    <w:rsid w:val="00AB3F34"/>
    <w:rsid w:val="00AB54F7"/>
    <w:rsid w:val="00AB74F6"/>
    <w:rsid w:val="00AB7F89"/>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DD5"/>
    <w:rsid w:val="00AF26F3"/>
    <w:rsid w:val="00AF3F90"/>
    <w:rsid w:val="00AF4605"/>
    <w:rsid w:val="00AF4FE8"/>
    <w:rsid w:val="00AF511B"/>
    <w:rsid w:val="00AF722B"/>
    <w:rsid w:val="00AF79A1"/>
    <w:rsid w:val="00B03010"/>
    <w:rsid w:val="00B0418B"/>
    <w:rsid w:val="00B069A1"/>
    <w:rsid w:val="00B07898"/>
    <w:rsid w:val="00B11920"/>
    <w:rsid w:val="00B14B8D"/>
    <w:rsid w:val="00B15BFF"/>
    <w:rsid w:val="00B172DC"/>
    <w:rsid w:val="00B209FB"/>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11D1"/>
    <w:rsid w:val="00B935D3"/>
    <w:rsid w:val="00B93CEE"/>
    <w:rsid w:val="00B93E8C"/>
    <w:rsid w:val="00B945DF"/>
    <w:rsid w:val="00B95695"/>
    <w:rsid w:val="00B95CCA"/>
    <w:rsid w:val="00BA148A"/>
    <w:rsid w:val="00BA2D64"/>
    <w:rsid w:val="00BA3DB5"/>
    <w:rsid w:val="00BA65D8"/>
    <w:rsid w:val="00BA7CB5"/>
    <w:rsid w:val="00BB00F9"/>
    <w:rsid w:val="00BB0956"/>
    <w:rsid w:val="00BB2D34"/>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7EA"/>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D40"/>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37D53"/>
    <w:rsid w:val="00D463E6"/>
    <w:rsid w:val="00D4660A"/>
    <w:rsid w:val="00D472D6"/>
    <w:rsid w:val="00D53C64"/>
    <w:rsid w:val="00D56BF1"/>
    <w:rsid w:val="00D579D8"/>
    <w:rsid w:val="00D57AD8"/>
    <w:rsid w:val="00D60096"/>
    <w:rsid w:val="00D606DE"/>
    <w:rsid w:val="00D60AB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007C"/>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2B29"/>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3DA8"/>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1788B"/>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120A"/>
    <w:rsid w:val="00FB1885"/>
    <w:rsid w:val="00FB3852"/>
    <w:rsid w:val="00FB390F"/>
    <w:rsid w:val="00FB3A9C"/>
    <w:rsid w:val="00FB6766"/>
    <w:rsid w:val="00FB6CFB"/>
    <w:rsid w:val="00FB7343"/>
    <w:rsid w:val="00FB7D36"/>
    <w:rsid w:val="00FC2E45"/>
    <w:rsid w:val="00FC3EA0"/>
    <w:rsid w:val="00FC468B"/>
    <w:rsid w:val="00FC480A"/>
    <w:rsid w:val="00FC5095"/>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115B"/>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B29"/>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Company>Microsoft</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2021-05-08T07:07:00Z</dcterms:created>
  <dcterms:modified xsi:type="dcterms:W3CDTF">2021-05-08T07:07:00Z</dcterms:modified>
</cp:coreProperties>
</file>