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B3" w:rsidRDefault="004B52B3" w:rsidP="004B52B3">
      <w:pPr>
        <w:widowControl/>
        <w:shd w:val="clear" w:color="auto" w:fill="FFFFFF"/>
        <w:spacing w:line="48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4B52B3" w:rsidRDefault="004B52B3" w:rsidP="004B52B3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Verdana" w:cs="宋体" w:hint="eastAsia"/>
          <w:spacing w:val="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Verdana" w:cs="宋体" w:hint="eastAsia"/>
          <w:spacing w:val="0"/>
          <w:kern w:val="0"/>
          <w:sz w:val="36"/>
          <w:szCs w:val="36"/>
        </w:rPr>
        <w:t>上海市节水型工业园区复核名录</w:t>
      </w:r>
      <w:bookmarkEnd w:id="0"/>
    </w:p>
    <w:p w:rsidR="004B52B3" w:rsidRDefault="004B52B3" w:rsidP="004B52B3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Verdana" w:cs="宋体" w:hint="eastAsia"/>
          <w:spacing w:val="0"/>
          <w:kern w:val="0"/>
          <w:sz w:val="36"/>
          <w:szCs w:val="36"/>
        </w:rPr>
      </w:pPr>
    </w:p>
    <w:tbl>
      <w:tblPr>
        <w:tblW w:w="10606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591"/>
        <w:gridCol w:w="1261"/>
        <w:gridCol w:w="5060"/>
      </w:tblGrid>
      <w:tr w:rsidR="004B52B3" w:rsidTr="00686201">
        <w:trPr>
          <w:trHeight w:val="3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批次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复核完成时间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命名年份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行政区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园区名称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2024年5月前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2008年5月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上海化学工业区</w:t>
            </w:r>
          </w:p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（现上海化学工业经济技术开发区）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2009年5月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上海金山工业区</w:t>
            </w:r>
          </w:p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（现上海湾区高新技术产业开发区）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2009年5月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上海金桥出口加工区</w:t>
            </w:r>
          </w:p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（现上海金桥经济技术开发区）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2010年5月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上海闵行经济技术开发区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上海青浦出口加工区（现青浦综合保税区）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2014年5月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上海市莘庄工业区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2025年5月前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上海张江高科技园区</w:t>
            </w:r>
          </w:p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（现上海张江高新技术产业开发区）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上海浦东康桥工业区</w:t>
            </w:r>
          </w:p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（现上海浦东康桥工业园区）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2012年5月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上海市漕河泾新兴技术开发区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2013年5月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上海松江出口加工区（现松江综合保税区）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2013年5月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上海紫竹高新技术产业开发区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2014年5月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上海市青浦工业园区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2014年5月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上海枫泾工业区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2015年5月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上海国际汽车城零部件配套工业园区（现上海嘉定汽车产业园区）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2015年5月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上海化学工业区奉贤分区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2026年5月前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上海外高桥保税区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2016年5月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上海工业综合开发区(闵行出口加工区) （现奉贤综合保税区）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上海航天局闵行航天城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上海金山第二工业区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上海市金山区亭林工业园区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2018年5月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上海嘉定工业园区(北区)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2018年5月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上海市星火开发区（现上海星火工业园区）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2019年5月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松江经济技术开发区科技园区</w:t>
            </w:r>
          </w:p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（现松江经济技术开发区）</w:t>
            </w:r>
          </w:p>
        </w:tc>
      </w:tr>
      <w:tr w:rsidR="004B52B3" w:rsidTr="00686201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2019年5月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B3" w:rsidRDefault="004B52B3" w:rsidP="00686201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朱家角工业园区</w:t>
            </w:r>
          </w:p>
        </w:tc>
      </w:tr>
    </w:tbl>
    <w:p w:rsidR="004B52B3" w:rsidRDefault="004B52B3" w:rsidP="004B52B3">
      <w:pPr>
        <w:widowControl/>
        <w:shd w:val="clear" w:color="auto" w:fill="FFFFFF"/>
        <w:spacing w:line="360" w:lineRule="auto"/>
        <w:jc w:val="left"/>
        <w:rPr>
          <w:rFonts w:ascii="黑体" w:eastAsia="黑体" w:hAnsi="黑体" w:hint="eastAsia"/>
          <w:szCs w:val="32"/>
        </w:rPr>
      </w:pP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3"/>
    <w:rsid w:val="00037E0F"/>
    <w:rsid w:val="004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Macintosh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2022-12-05T08:43:00Z</dcterms:created>
  <dcterms:modified xsi:type="dcterms:W3CDTF">2022-12-05T08:43:00Z</dcterms:modified>
</cp:coreProperties>
</file>