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CD" w:rsidRDefault="008B16CD" w:rsidP="008B16CD">
      <w:pPr>
        <w:pageBreakBefore/>
        <w:spacing w:beforeLines="100" w:line="540" w:lineRule="exact"/>
        <w:rPr>
          <w:rFonts w:ascii="Times New Roman" w:eastAsia="楷体_GB2312" w:hAnsi="Times New Roman"/>
          <w:sz w:val="32"/>
          <w:szCs w:val="32"/>
        </w:rPr>
      </w:pPr>
      <w:r>
        <w:rPr>
          <w:rFonts w:ascii="Times New Roman" w:eastAsia="楷体_GB2312" w:hAnsi="Times New Roman"/>
          <w:sz w:val="32"/>
          <w:szCs w:val="32"/>
        </w:rPr>
        <w:t>附件一</w:t>
      </w:r>
    </w:p>
    <w:p w:rsidR="008B16CD" w:rsidRDefault="008B16CD" w:rsidP="008B16CD">
      <w:pPr>
        <w:spacing w:line="540" w:lineRule="exact"/>
        <w:jc w:val="center"/>
        <w:rPr>
          <w:rFonts w:ascii="Times New Roman" w:eastAsia="黑体" w:hAnsi="Times New Roman"/>
          <w:sz w:val="36"/>
          <w:szCs w:val="36"/>
        </w:rPr>
      </w:pPr>
      <w:r>
        <w:rPr>
          <w:rFonts w:ascii="Times New Roman" w:eastAsia="黑体" w:hAnsi="黑体"/>
          <w:sz w:val="36"/>
          <w:szCs w:val="36"/>
        </w:rPr>
        <w:t>上海产业转型升级投资基金参股设立子基金</w:t>
      </w:r>
    </w:p>
    <w:p w:rsidR="008B16CD" w:rsidRDefault="008B16CD" w:rsidP="008B16CD">
      <w:pPr>
        <w:spacing w:line="540" w:lineRule="exact"/>
        <w:jc w:val="center"/>
        <w:rPr>
          <w:rFonts w:ascii="Times New Roman" w:eastAsia="黑体" w:hAnsi="Times New Roman"/>
          <w:sz w:val="36"/>
          <w:szCs w:val="36"/>
        </w:rPr>
      </w:pPr>
      <w:r>
        <w:rPr>
          <w:rFonts w:ascii="Times New Roman" w:eastAsia="黑体" w:hAnsi="黑体"/>
          <w:sz w:val="36"/>
          <w:szCs w:val="36"/>
        </w:rPr>
        <w:t>申请材料目录</w:t>
      </w:r>
    </w:p>
    <w:p w:rsidR="008B16CD" w:rsidRDefault="008B16CD" w:rsidP="008B16CD">
      <w:pPr>
        <w:pStyle w:val="Style2"/>
        <w:spacing w:line="540" w:lineRule="exact"/>
        <w:ind w:firstLine="600"/>
        <w:jc w:val="left"/>
        <w:rPr>
          <w:rFonts w:ascii="Times New Roman" w:hAnsi="Times New Roman"/>
          <w:sz w:val="30"/>
          <w:szCs w:val="30"/>
        </w:rPr>
      </w:pPr>
      <w:r>
        <w:rPr>
          <w:rFonts w:ascii="Times New Roman" w:hAnsi="宋体"/>
          <w:sz w:val="30"/>
          <w:szCs w:val="30"/>
        </w:rPr>
        <w:t>（一）</w:t>
      </w:r>
      <w:proofErr w:type="gramStart"/>
      <w:r>
        <w:rPr>
          <w:rFonts w:ascii="Times New Roman" w:hAnsi="宋体"/>
          <w:sz w:val="30"/>
          <w:szCs w:val="30"/>
        </w:rPr>
        <w:t>子基金</w:t>
      </w:r>
      <w:proofErr w:type="gramEnd"/>
      <w:r>
        <w:rPr>
          <w:rFonts w:ascii="Times New Roman" w:hAnsi="宋体"/>
          <w:sz w:val="30"/>
          <w:szCs w:val="30"/>
        </w:rPr>
        <w:t>管理机构的营业执照副本及复印件；</w:t>
      </w:r>
    </w:p>
    <w:p w:rsidR="008B16CD" w:rsidRDefault="008B16CD" w:rsidP="008B16CD">
      <w:pPr>
        <w:pStyle w:val="Style2"/>
        <w:spacing w:line="540" w:lineRule="exact"/>
        <w:ind w:firstLine="600"/>
        <w:jc w:val="left"/>
        <w:rPr>
          <w:rFonts w:ascii="Times New Roman" w:hAnsi="Times New Roman"/>
          <w:sz w:val="30"/>
          <w:szCs w:val="30"/>
        </w:rPr>
      </w:pPr>
      <w:r>
        <w:rPr>
          <w:rFonts w:ascii="Times New Roman" w:hAnsi="宋体"/>
          <w:sz w:val="30"/>
          <w:szCs w:val="30"/>
        </w:rPr>
        <w:t>（二）</w:t>
      </w:r>
      <w:proofErr w:type="gramStart"/>
      <w:r>
        <w:rPr>
          <w:rFonts w:ascii="Times New Roman" w:hAnsi="宋体"/>
          <w:sz w:val="30"/>
          <w:szCs w:val="30"/>
        </w:rPr>
        <w:t>子基金</w:t>
      </w:r>
      <w:proofErr w:type="gramEnd"/>
      <w:r>
        <w:rPr>
          <w:rFonts w:ascii="Times New Roman" w:hAnsi="宋体"/>
          <w:sz w:val="30"/>
          <w:szCs w:val="30"/>
        </w:rPr>
        <w:t>管理机构在中国证券基金业协会及其他相关主管部门登记备案的通知和有效期内的年检通过通知；</w:t>
      </w:r>
    </w:p>
    <w:p w:rsidR="008B16CD" w:rsidRDefault="008B16CD" w:rsidP="008B16CD">
      <w:pPr>
        <w:pStyle w:val="Style2"/>
        <w:spacing w:line="540" w:lineRule="exact"/>
        <w:ind w:firstLine="600"/>
        <w:jc w:val="left"/>
        <w:rPr>
          <w:rFonts w:ascii="Times New Roman" w:hAnsi="Times New Roman"/>
          <w:sz w:val="30"/>
          <w:szCs w:val="30"/>
        </w:rPr>
      </w:pPr>
      <w:r>
        <w:rPr>
          <w:rFonts w:ascii="Times New Roman" w:hAnsi="宋体"/>
          <w:sz w:val="30"/>
          <w:szCs w:val="30"/>
        </w:rPr>
        <w:t>（三）</w:t>
      </w:r>
      <w:proofErr w:type="gramStart"/>
      <w:r>
        <w:rPr>
          <w:rFonts w:ascii="Times New Roman" w:hAnsi="宋体"/>
          <w:sz w:val="30"/>
          <w:szCs w:val="30"/>
        </w:rPr>
        <w:t>子基金</w:t>
      </w:r>
      <w:proofErr w:type="gramEnd"/>
      <w:r>
        <w:rPr>
          <w:rFonts w:ascii="Times New Roman" w:hAnsi="宋体"/>
          <w:sz w:val="30"/>
          <w:szCs w:val="30"/>
        </w:rPr>
        <w:t>的设立方案（包括《商业计划书》、拟定的《投资条款清单》和股权投资企业章程、资金募集说明书等）；</w:t>
      </w:r>
    </w:p>
    <w:p w:rsidR="008B16CD" w:rsidRDefault="008B16CD" w:rsidP="008B16CD">
      <w:pPr>
        <w:pStyle w:val="Style2"/>
        <w:spacing w:line="540" w:lineRule="exact"/>
        <w:ind w:firstLine="600"/>
        <w:jc w:val="left"/>
        <w:rPr>
          <w:rFonts w:ascii="Times New Roman" w:hAnsi="Times New Roman"/>
          <w:sz w:val="30"/>
          <w:szCs w:val="30"/>
        </w:rPr>
      </w:pPr>
      <w:r>
        <w:rPr>
          <w:rFonts w:ascii="Times New Roman" w:hAnsi="宋体"/>
          <w:sz w:val="30"/>
          <w:szCs w:val="30"/>
        </w:rPr>
        <w:t>（四）</w:t>
      </w:r>
      <w:proofErr w:type="gramStart"/>
      <w:r>
        <w:rPr>
          <w:rFonts w:ascii="Times New Roman" w:hAnsi="宋体"/>
          <w:sz w:val="30"/>
          <w:szCs w:val="30"/>
        </w:rPr>
        <w:t>子基金</w:t>
      </w:r>
      <w:proofErr w:type="gramEnd"/>
      <w:r>
        <w:rPr>
          <w:rFonts w:ascii="Times New Roman" w:hAnsi="宋体"/>
          <w:sz w:val="30"/>
          <w:szCs w:val="30"/>
        </w:rPr>
        <w:t>管理机构或团队的业绩说明书</w:t>
      </w:r>
    </w:p>
    <w:p w:rsidR="008B16CD" w:rsidRDefault="008B16CD" w:rsidP="008B16CD">
      <w:pPr>
        <w:pStyle w:val="Style2"/>
        <w:spacing w:line="540" w:lineRule="exact"/>
        <w:ind w:firstLine="600"/>
        <w:rPr>
          <w:rFonts w:ascii="Times New Roman" w:hAnsi="Times New Roman"/>
          <w:sz w:val="30"/>
          <w:szCs w:val="30"/>
        </w:rPr>
      </w:pPr>
      <w:r>
        <w:rPr>
          <w:rFonts w:ascii="Times New Roman" w:hAnsi="Times New Roman"/>
          <w:sz w:val="30"/>
          <w:szCs w:val="30"/>
        </w:rPr>
        <w:t>1.</w:t>
      </w:r>
      <w:r>
        <w:rPr>
          <w:rFonts w:ascii="Times New Roman" w:hAnsi="宋体"/>
          <w:sz w:val="30"/>
          <w:szCs w:val="30"/>
        </w:rPr>
        <w:t>至少</w:t>
      </w:r>
      <w:r>
        <w:rPr>
          <w:rFonts w:ascii="Times New Roman" w:hAnsi="Times New Roman"/>
          <w:sz w:val="30"/>
          <w:szCs w:val="30"/>
        </w:rPr>
        <w:t>3</w:t>
      </w:r>
      <w:r>
        <w:rPr>
          <w:rFonts w:ascii="Times New Roman" w:hAnsi="宋体"/>
          <w:sz w:val="30"/>
          <w:szCs w:val="30"/>
        </w:rPr>
        <w:t>个作为</w:t>
      </w:r>
      <w:r>
        <w:rPr>
          <w:rFonts w:ascii="Times New Roman" w:hAnsi="Times New Roman"/>
          <w:sz w:val="30"/>
          <w:szCs w:val="30"/>
        </w:rPr>
        <w:t>Leader</w:t>
      </w:r>
      <w:r>
        <w:rPr>
          <w:rFonts w:ascii="Times New Roman" w:hAnsi="宋体"/>
          <w:sz w:val="30"/>
          <w:szCs w:val="30"/>
        </w:rPr>
        <w:t>的投资案例介绍（其中包含一个失败案例）；</w:t>
      </w:r>
    </w:p>
    <w:p w:rsidR="008B16CD" w:rsidRDefault="008B16CD" w:rsidP="008B16CD">
      <w:pPr>
        <w:pStyle w:val="Style2"/>
        <w:spacing w:line="540" w:lineRule="exact"/>
        <w:ind w:firstLine="600"/>
        <w:rPr>
          <w:rFonts w:ascii="Times New Roman" w:hAnsi="Times New Roman"/>
          <w:sz w:val="30"/>
          <w:szCs w:val="30"/>
        </w:rPr>
      </w:pPr>
      <w:r>
        <w:rPr>
          <w:rFonts w:ascii="Times New Roman" w:hAnsi="Times New Roman"/>
          <w:sz w:val="30"/>
          <w:szCs w:val="30"/>
        </w:rPr>
        <w:t>2.</w:t>
      </w:r>
      <w:r>
        <w:rPr>
          <w:rFonts w:ascii="Times New Roman" w:hAnsi="宋体"/>
          <w:sz w:val="30"/>
          <w:szCs w:val="30"/>
        </w:rPr>
        <w:t>被投资企业列表（附件四）。</w:t>
      </w:r>
      <w:proofErr w:type="gramStart"/>
      <w:r>
        <w:rPr>
          <w:rFonts w:ascii="Times New Roman" w:hAnsi="宋体"/>
          <w:sz w:val="30"/>
          <w:szCs w:val="30"/>
        </w:rPr>
        <w:t>须包括</w:t>
      </w:r>
      <w:proofErr w:type="gramEnd"/>
      <w:r>
        <w:rPr>
          <w:rFonts w:ascii="Times New Roman" w:hAnsi="宋体"/>
          <w:sz w:val="30"/>
          <w:szCs w:val="30"/>
        </w:rPr>
        <w:t>项目名称、行业领域、投资时间、投资轮次、投资金额、占股比例、是否是</w:t>
      </w:r>
      <w:r>
        <w:rPr>
          <w:rFonts w:ascii="Times New Roman" w:hAnsi="Times New Roman"/>
          <w:sz w:val="30"/>
          <w:szCs w:val="30"/>
        </w:rPr>
        <w:t>Leader</w:t>
      </w:r>
      <w:r>
        <w:rPr>
          <w:rFonts w:ascii="Times New Roman" w:hAnsi="宋体"/>
          <w:sz w:val="30"/>
          <w:szCs w:val="30"/>
        </w:rPr>
        <w:t>、是否有董事席位、派出董事姓名、是否派出管理人员、投资时是否在盈亏平衡点后、股权持有时间长度、投资后运营业绩、退出方式、项目是否有后续增值融资、项目公司联系人及电话等。</w:t>
      </w:r>
    </w:p>
    <w:p w:rsidR="008B16CD" w:rsidRDefault="008B16CD" w:rsidP="008B16CD">
      <w:pPr>
        <w:pStyle w:val="Style2"/>
        <w:spacing w:line="540" w:lineRule="exact"/>
        <w:ind w:firstLine="600"/>
        <w:rPr>
          <w:rFonts w:ascii="Times New Roman" w:hAnsi="Times New Roman"/>
          <w:sz w:val="30"/>
          <w:szCs w:val="30"/>
        </w:rPr>
      </w:pPr>
      <w:r>
        <w:rPr>
          <w:rFonts w:ascii="Times New Roman" w:hAnsi="宋体"/>
          <w:sz w:val="30"/>
          <w:szCs w:val="30"/>
        </w:rPr>
        <w:t>（五）</w:t>
      </w:r>
      <w:proofErr w:type="gramStart"/>
      <w:r>
        <w:rPr>
          <w:rFonts w:ascii="Times New Roman" w:hAnsi="宋体"/>
          <w:sz w:val="30"/>
          <w:szCs w:val="30"/>
        </w:rPr>
        <w:t>子基金</w:t>
      </w:r>
      <w:proofErr w:type="gramEnd"/>
      <w:r>
        <w:rPr>
          <w:rFonts w:ascii="Times New Roman" w:hAnsi="宋体"/>
          <w:sz w:val="30"/>
          <w:szCs w:val="30"/>
        </w:rPr>
        <w:t>管理机构的投资决策、风险控制、激励机制等制度文件；</w:t>
      </w:r>
    </w:p>
    <w:p w:rsidR="008B16CD" w:rsidRDefault="008B16CD" w:rsidP="008B16CD">
      <w:pPr>
        <w:pStyle w:val="Style2"/>
        <w:spacing w:line="540" w:lineRule="exact"/>
        <w:ind w:firstLine="600"/>
        <w:rPr>
          <w:rFonts w:ascii="Times New Roman" w:hAnsi="Times New Roman"/>
          <w:sz w:val="30"/>
          <w:szCs w:val="30"/>
        </w:rPr>
      </w:pPr>
      <w:r>
        <w:rPr>
          <w:rFonts w:ascii="Times New Roman" w:hAnsi="宋体"/>
          <w:sz w:val="30"/>
          <w:szCs w:val="30"/>
        </w:rPr>
        <w:t>（六）主要经营管理人员的身份证明和履历材料；</w:t>
      </w:r>
    </w:p>
    <w:p w:rsidR="008B16CD" w:rsidRDefault="008B16CD" w:rsidP="008B16CD">
      <w:pPr>
        <w:pStyle w:val="Style2"/>
        <w:spacing w:line="540" w:lineRule="exact"/>
        <w:ind w:firstLine="600"/>
        <w:rPr>
          <w:rFonts w:ascii="Times New Roman" w:hAnsi="Times New Roman"/>
          <w:sz w:val="30"/>
          <w:szCs w:val="30"/>
        </w:rPr>
      </w:pPr>
      <w:r>
        <w:rPr>
          <w:rFonts w:ascii="Times New Roman" w:hAnsi="宋体"/>
          <w:sz w:val="30"/>
          <w:szCs w:val="30"/>
        </w:rPr>
        <w:t>（七）</w:t>
      </w:r>
      <w:proofErr w:type="gramStart"/>
      <w:r>
        <w:rPr>
          <w:rFonts w:ascii="Times New Roman" w:hAnsi="宋体"/>
          <w:sz w:val="30"/>
          <w:szCs w:val="30"/>
        </w:rPr>
        <w:t>子基金</w:t>
      </w:r>
      <w:proofErr w:type="gramEnd"/>
      <w:r>
        <w:rPr>
          <w:rFonts w:ascii="Times New Roman" w:hAnsi="宋体"/>
          <w:sz w:val="30"/>
          <w:szCs w:val="30"/>
        </w:rPr>
        <w:t>所管理的或者</w:t>
      </w:r>
      <w:proofErr w:type="gramStart"/>
      <w:r>
        <w:rPr>
          <w:rFonts w:ascii="Times New Roman" w:hAnsi="宋体"/>
          <w:sz w:val="30"/>
          <w:szCs w:val="30"/>
        </w:rPr>
        <w:t>子基金</w:t>
      </w:r>
      <w:proofErr w:type="gramEnd"/>
      <w:r>
        <w:rPr>
          <w:rFonts w:ascii="Times New Roman" w:hAnsi="宋体"/>
          <w:sz w:val="30"/>
          <w:szCs w:val="30"/>
        </w:rPr>
        <w:t>管理机构所受托管理的股权投资资金规模的证明文件；</w:t>
      </w:r>
    </w:p>
    <w:p w:rsidR="008B16CD" w:rsidRDefault="008B16CD" w:rsidP="008B16CD">
      <w:pPr>
        <w:pStyle w:val="Style2"/>
        <w:spacing w:line="540" w:lineRule="exact"/>
        <w:ind w:firstLine="600"/>
        <w:rPr>
          <w:rFonts w:ascii="Times New Roman" w:hAnsi="Times New Roman"/>
          <w:sz w:val="30"/>
          <w:szCs w:val="30"/>
        </w:rPr>
      </w:pPr>
      <w:r>
        <w:rPr>
          <w:rFonts w:ascii="Times New Roman" w:hAnsi="宋体"/>
          <w:sz w:val="30"/>
          <w:szCs w:val="30"/>
        </w:rPr>
        <w:t>（八）上海产业转型升级投资基金申请机构登记表（附件二）；</w:t>
      </w:r>
    </w:p>
    <w:p w:rsidR="008B16CD" w:rsidRDefault="008B16CD" w:rsidP="008B16CD">
      <w:pPr>
        <w:widowControl/>
        <w:spacing w:line="360" w:lineRule="auto"/>
        <w:ind w:right="700" w:firstLineChars="200" w:firstLine="600"/>
        <w:rPr>
          <w:rFonts w:ascii="Times New Roman" w:hAnsi="宋体"/>
          <w:sz w:val="30"/>
          <w:szCs w:val="30"/>
        </w:rPr>
      </w:pPr>
      <w:r>
        <w:rPr>
          <w:rFonts w:ascii="Times New Roman" w:hAnsi="宋体"/>
          <w:sz w:val="30"/>
          <w:szCs w:val="30"/>
        </w:rPr>
        <w:t>（九）上海产业转型升级投资基金参股</w:t>
      </w:r>
      <w:proofErr w:type="gramStart"/>
      <w:r>
        <w:rPr>
          <w:rFonts w:ascii="Times New Roman" w:hAnsi="宋体"/>
          <w:sz w:val="30"/>
          <w:szCs w:val="30"/>
        </w:rPr>
        <w:t>子基金</w:t>
      </w:r>
      <w:proofErr w:type="gramEnd"/>
      <w:r>
        <w:rPr>
          <w:rFonts w:ascii="Times New Roman" w:hAnsi="宋体"/>
          <w:sz w:val="30"/>
          <w:szCs w:val="30"/>
        </w:rPr>
        <w:t>尽职调查清单（附件三）。</w:t>
      </w:r>
    </w:p>
    <w:p w:rsidR="008F61CD" w:rsidRPr="008B16CD" w:rsidRDefault="008F61CD"/>
    <w:sectPr w:rsidR="008F61CD" w:rsidRPr="008B16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16CD"/>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90C91"/>
    <w:rsid w:val="00093505"/>
    <w:rsid w:val="00093F08"/>
    <w:rsid w:val="000954FA"/>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D68F2"/>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6C6D"/>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16CD"/>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5DD2"/>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2FFA"/>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448"/>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17990"/>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4FF4"/>
    <w:rsid w:val="00EE5E85"/>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qFormat/>
    <w:rsid w:val="008B16CD"/>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Company>Microsoft</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2020-08-26T07:52:00Z</dcterms:created>
  <dcterms:modified xsi:type="dcterms:W3CDTF">2020-08-26T07:53:00Z</dcterms:modified>
</cp:coreProperties>
</file>